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0E4E9" w14:textId="77777777" w:rsidR="009B635B" w:rsidRPr="00B12580" w:rsidRDefault="009B635B" w:rsidP="009B635B">
      <w:pPr>
        <w:jc w:val="center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 xml:space="preserve">ӘЛ-ФАРАБИ АТЫНДАҒЫ ҚАЗАҚ ҰЛТТЫҚ УНИВЕРСИТЕТІ </w:t>
      </w:r>
    </w:p>
    <w:p w14:paraId="616AAC90" w14:textId="77777777" w:rsidR="009B635B" w:rsidRPr="00B12580" w:rsidRDefault="009B635B" w:rsidP="009B635B">
      <w:pPr>
        <w:jc w:val="center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>Филология факультеті</w:t>
      </w:r>
    </w:p>
    <w:p w14:paraId="546AFC0F" w14:textId="77777777" w:rsidR="009B635B" w:rsidRPr="00453D82" w:rsidRDefault="009B635B" w:rsidP="009B635B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Қазақ әдебиеті және әдебиет теориясы кафедрасы</w:t>
      </w:r>
    </w:p>
    <w:p w14:paraId="2754ACEF" w14:textId="77777777" w:rsidR="009B635B" w:rsidRPr="00B12580" w:rsidRDefault="009B635B" w:rsidP="009B635B">
      <w:pPr>
        <w:jc w:val="center"/>
        <w:rPr>
          <w:b/>
          <w:sz w:val="24"/>
          <w:szCs w:val="24"/>
          <w:lang w:val="kk-KZ"/>
        </w:rPr>
      </w:pPr>
    </w:p>
    <w:p w14:paraId="767B0C5C" w14:textId="77777777" w:rsidR="009B635B" w:rsidRPr="00B12580" w:rsidRDefault="009B635B" w:rsidP="009B635B">
      <w:pPr>
        <w:jc w:val="right"/>
        <w:rPr>
          <w:sz w:val="24"/>
          <w:szCs w:val="24"/>
          <w:lang w:val="kk-KZ"/>
        </w:rPr>
      </w:pPr>
    </w:p>
    <w:p w14:paraId="699626D2" w14:textId="77777777" w:rsidR="009B635B" w:rsidRDefault="009B635B" w:rsidP="009B635B">
      <w:pPr>
        <w:jc w:val="right"/>
        <w:rPr>
          <w:sz w:val="24"/>
          <w:szCs w:val="24"/>
          <w:lang w:val="kk-KZ"/>
        </w:rPr>
      </w:pPr>
    </w:p>
    <w:p w14:paraId="405C3ACE" w14:textId="77777777" w:rsidR="009B635B" w:rsidRDefault="009B635B" w:rsidP="009B635B">
      <w:pPr>
        <w:jc w:val="right"/>
        <w:rPr>
          <w:sz w:val="24"/>
          <w:szCs w:val="24"/>
          <w:lang w:val="kk-KZ"/>
        </w:rPr>
      </w:pPr>
    </w:p>
    <w:p w14:paraId="2D48B59F" w14:textId="77777777" w:rsidR="009B635B" w:rsidRPr="00B12580" w:rsidRDefault="009B635B" w:rsidP="009B635B">
      <w:pPr>
        <w:jc w:val="right"/>
        <w:rPr>
          <w:sz w:val="24"/>
          <w:szCs w:val="24"/>
          <w:lang w:val="kk-KZ"/>
        </w:rPr>
      </w:pPr>
    </w:p>
    <w:p w14:paraId="596C64DC" w14:textId="77777777" w:rsidR="009B635B" w:rsidRPr="00B12580" w:rsidRDefault="009B635B" w:rsidP="009B635B">
      <w:pPr>
        <w:jc w:val="center"/>
        <w:rPr>
          <w:b/>
          <w:sz w:val="24"/>
          <w:szCs w:val="24"/>
          <w:lang w:val="kk-KZ"/>
        </w:rPr>
      </w:pPr>
      <w:r>
        <w:rPr>
          <w:b/>
          <w:lang w:val="kk-KZ"/>
        </w:rPr>
        <w:t>«Ұлттық әдебиеттің концептілері</w:t>
      </w:r>
      <w:r w:rsidRPr="00B12580">
        <w:rPr>
          <w:b/>
          <w:sz w:val="24"/>
          <w:szCs w:val="24"/>
          <w:lang w:val="kk-KZ"/>
        </w:rPr>
        <w:t>»</w:t>
      </w:r>
    </w:p>
    <w:p w14:paraId="2E662C6E" w14:textId="77777777" w:rsidR="009B635B" w:rsidRPr="000D5534" w:rsidRDefault="009B635B" w:rsidP="009B635B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D5534">
        <w:rPr>
          <w:rFonts w:ascii="Times New Roman" w:hAnsi="Times New Roman" w:cs="Times New Roman"/>
          <w:color w:val="000000"/>
          <w:sz w:val="24"/>
          <w:szCs w:val="24"/>
          <w:lang w:val="kk-KZ"/>
        </w:rPr>
        <w:t>пәні бойынша</w:t>
      </w:r>
    </w:p>
    <w:p w14:paraId="20C35001" w14:textId="77777777" w:rsidR="009B635B" w:rsidRPr="00B12580" w:rsidRDefault="009B635B" w:rsidP="009B635B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 w:rsidRPr="00B12580">
        <w:rPr>
          <w:b/>
          <w:bCs/>
          <w:kern w:val="32"/>
          <w:sz w:val="24"/>
          <w:szCs w:val="24"/>
          <w:lang w:val="kk-KZ" w:eastAsia="ru-RU"/>
        </w:rPr>
        <w:t xml:space="preserve">ҚОРЫТЫНДЫ </w:t>
      </w:r>
      <w:r>
        <w:rPr>
          <w:b/>
          <w:bCs/>
          <w:kern w:val="32"/>
          <w:sz w:val="24"/>
          <w:szCs w:val="24"/>
          <w:lang w:val="kk-KZ" w:eastAsia="ru-RU"/>
        </w:rPr>
        <w:t>ЕМТИХАН</w:t>
      </w:r>
      <w:r w:rsidRPr="00B12580">
        <w:rPr>
          <w:b/>
          <w:bCs/>
          <w:kern w:val="32"/>
          <w:sz w:val="24"/>
          <w:szCs w:val="24"/>
          <w:lang w:val="kk-KZ" w:eastAsia="ru-RU"/>
        </w:rPr>
        <w:t xml:space="preserve"> БАҒДАРЛАМАСЫ </w:t>
      </w:r>
    </w:p>
    <w:p w14:paraId="7FE0FA3F" w14:textId="77777777" w:rsidR="009B635B" w:rsidRPr="005C4F1C" w:rsidRDefault="009B635B" w:rsidP="009B635B">
      <w:pPr>
        <w:jc w:val="center"/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Пәннің </w:t>
      </w:r>
      <w:r w:rsidRPr="00B12580">
        <w:rPr>
          <w:bCs/>
          <w:sz w:val="24"/>
          <w:szCs w:val="24"/>
          <w:lang w:val="kk-KZ"/>
        </w:rPr>
        <w:t>код</w:t>
      </w:r>
      <w:r>
        <w:rPr>
          <w:bCs/>
          <w:sz w:val="24"/>
          <w:szCs w:val="24"/>
          <w:lang w:val="kk-KZ"/>
        </w:rPr>
        <w:t>ы</w:t>
      </w:r>
      <w:r>
        <w:rPr>
          <w:sz w:val="24"/>
          <w:szCs w:val="24"/>
          <w:lang w:val="kk-KZ"/>
        </w:rPr>
        <w:t>:</w:t>
      </w:r>
      <w:r w:rsidRPr="00B12580">
        <w:rPr>
          <w:sz w:val="24"/>
          <w:szCs w:val="24"/>
          <w:lang w:val="kk-KZ"/>
        </w:rPr>
        <w:t xml:space="preserve"> </w:t>
      </w:r>
      <w:r>
        <w:rPr>
          <w:lang w:val="kk-KZ"/>
        </w:rPr>
        <w:t>92941</w:t>
      </w:r>
    </w:p>
    <w:p w14:paraId="74ED3274" w14:textId="77777777" w:rsidR="009B635B" w:rsidRPr="007A2208" w:rsidRDefault="009B635B" w:rsidP="009B635B">
      <w:pPr>
        <w:jc w:val="center"/>
        <w:rPr>
          <w:sz w:val="24"/>
          <w:szCs w:val="24"/>
          <w:lang w:val="kk-KZ"/>
        </w:rPr>
      </w:pPr>
      <w:r w:rsidRPr="007854F8">
        <w:rPr>
          <w:sz w:val="24"/>
          <w:szCs w:val="24"/>
          <w:lang w:val="kk-KZ"/>
        </w:rPr>
        <w:t xml:space="preserve">Пәннің </w:t>
      </w:r>
      <w:r w:rsidRPr="007A2208">
        <w:rPr>
          <w:bCs/>
          <w:sz w:val="24"/>
          <w:szCs w:val="24"/>
          <w:lang w:val="kk-KZ"/>
        </w:rPr>
        <w:t>ID</w:t>
      </w:r>
      <w:r>
        <w:rPr>
          <w:bCs/>
          <w:lang w:val="kk-KZ"/>
        </w:rPr>
        <w:t>:</w:t>
      </w:r>
      <w:r w:rsidRPr="007A2208">
        <w:rPr>
          <w:sz w:val="24"/>
          <w:szCs w:val="24"/>
          <w:lang w:val="kk-KZ"/>
        </w:rPr>
        <w:t xml:space="preserve">  92941 </w:t>
      </w:r>
    </w:p>
    <w:p w14:paraId="4AB577D0" w14:textId="77777777" w:rsidR="009B635B" w:rsidRPr="007A2208" w:rsidRDefault="009B635B" w:rsidP="009B635B">
      <w:pPr>
        <w:jc w:val="center"/>
        <w:rPr>
          <w:sz w:val="24"/>
          <w:szCs w:val="24"/>
          <w:lang w:val="kk-KZ"/>
        </w:rPr>
      </w:pPr>
    </w:p>
    <w:p w14:paraId="2EC24127" w14:textId="77777777" w:rsidR="009B635B" w:rsidRPr="00453D82" w:rsidRDefault="009B635B" w:rsidP="009B635B">
      <w:pPr>
        <w:jc w:val="center"/>
        <w:rPr>
          <w:sz w:val="24"/>
          <w:szCs w:val="24"/>
          <w:lang w:val="kk-KZ"/>
        </w:rPr>
      </w:pPr>
    </w:p>
    <w:p w14:paraId="6D4A3FCB" w14:textId="77777777" w:rsidR="009B635B" w:rsidRPr="00B12580" w:rsidRDefault="009B635B" w:rsidP="009B635B">
      <w:pPr>
        <w:rPr>
          <w:sz w:val="24"/>
          <w:szCs w:val="24"/>
          <w:lang w:val="kk-KZ"/>
        </w:rPr>
      </w:pPr>
    </w:p>
    <w:p w14:paraId="547E4BA7" w14:textId="77777777" w:rsidR="009B635B" w:rsidRPr="00EA2217" w:rsidRDefault="009B635B" w:rsidP="009B635B">
      <w:pPr>
        <w:jc w:val="center"/>
        <w:rPr>
          <w:sz w:val="20"/>
          <w:szCs w:val="20"/>
          <w:lang w:val="kk-KZ"/>
        </w:rPr>
      </w:pPr>
    </w:p>
    <w:p w14:paraId="0C2917B8" w14:textId="77777777" w:rsidR="009B635B" w:rsidRPr="00B12580" w:rsidRDefault="009B635B" w:rsidP="009B635B">
      <w:pPr>
        <w:tabs>
          <w:tab w:val="left" w:pos="3420"/>
        </w:tabs>
        <w:jc w:val="center"/>
        <w:rPr>
          <w:sz w:val="24"/>
          <w:szCs w:val="24"/>
          <w:lang w:val="kk-KZ"/>
        </w:rPr>
      </w:pPr>
    </w:p>
    <w:p w14:paraId="1F7F9D5A" w14:textId="77777777" w:rsidR="009B635B" w:rsidRPr="00B12580" w:rsidRDefault="009B635B" w:rsidP="009B635B">
      <w:pPr>
        <w:rPr>
          <w:sz w:val="24"/>
          <w:szCs w:val="24"/>
          <w:lang w:val="kk-KZ"/>
        </w:rPr>
      </w:pPr>
    </w:p>
    <w:p w14:paraId="7DC43F50" w14:textId="77777777" w:rsidR="009B635B" w:rsidRPr="00453D82" w:rsidRDefault="009B635B" w:rsidP="009B635B">
      <w:pPr>
        <w:contextualSpacing/>
        <w:mirrorIndents/>
        <w:jc w:val="center"/>
        <w:rPr>
          <w:sz w:val="24"/>
          <w:szCs w:val="24"/>
          <w:lang w:val="kk-KZ"/>
        </w:rPr>
      </w:pPr>
      <w:r w:rsidRPr="00453D82">
        <w:rPr>
          <w:sz w:val="24"/>
          <w:szCs w:val="24"/>
          <w:lang w:val="kk-KZ"/>
        </w:rPr>
        <w:t>«</w:t>
      </w:r>
      <w:r>
        <w:rPr>
          <w:sz w:val="24"/>
          <w:szCs w:val="24"/>
          <w:shd w:val="clear" w:color="auto" w:fill="FFFFFF"/>
          <w:lang w:val="kk-KZ"/>
        </w:rPr>
        <w:t>8D</w:t>
      </w:r>
      <w:r>
        <w:rPr>
          <w:shd w:val="clear" w:color="auto" w:fill="FFFFFF"/>
          <w:lang w:val="kk-KZ"/>
        </w:rPr>
        <w:t>02304</w:t>
      </w:r>
      <w:r w:rsidRPr="00453D82">
        <w:rPr>
          <w:sz w:val="24"/>
          <w:szCs w:val="24"/>
          <w:shd w:val="clear" w:color="auto" w:fill="FFFFFF"/>
          <w:lang w:val="kk-KZ"/>
        </w:rPr>
        <w:t xml:space="preserve"> </w:t>
      </w:r>
      <w:r w:rsidRPr="00453D82">
        <w:rPr>
          <w:caps/>
          <w:sz w:val="24"/>
          <w:szCs w:val="24"/>
          <w:lang w:val="kk-KZ"/>
        </w:rPr>
        <w:t xml:space="preserve">– </w:t>
      </w:r>
      <w:r>
        <w:rPr>
          <w:shd w:val="clear" w:color="auto" w:fill="FFFFFF"/>
          <w:lang w:val="kk-KZ"/>
        </w:rPr>
        <w:t>Әдебиеттану</w:t>
      </w:r>
      <w:r w:rsidRPr="00453D82">
        <w:rPr>
          <w:sz w:val="24"/>
          <w:szCs w:val="24"/>
          <w:lang w:val="kk-KZ"/>
        </w:rPr>
        <w:t>»</w:t>
      </w:r>
      <w:r>
        <w:rPr>
          <w:sz w:val="24"/>
          <w:szCs w:val="24"/>
          <w:lang w:val="kk-KZ"/>
        </w:rPr>
        <w:t xml:space="preserve"> б</w:t>
      </w:r>
      <w:r w:rsidRPr="00B12580">
        <w:rPr>
          <w:sz w:val="24"/>
          <w:szCs w:val="24"/>
          <w:lang w:val="kk-KZ"/>
        </w:rPr>
        <w:t xml:space="preserve">ілім беру бағдарламасы </w:t>
      </w:r>
    </w:p>
    <w:p w14:paraId="6CBDD40D" w14:textId="77777777" w:rsidR="009B635B" w:rsidRPr="00B12580" w:rsidRDefault="009B635B" w:rsidP="009B635B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Оқыту деңгейі: докторантура</w:t>
      </w:r>
    </w:p>
    <w:p w14:paraId="497CD774" w14:textId="77777777" w:rsidR="009B635B" w:rsidRDefault="009B635B" w:rsidP="009B635B">
      <w:pPr>
        <w:jc w:val="center"/>
        <w:rPr>
          <w:sz w:val="24"/>
          <w:szCs w:val="24"/>
          <w:lang w:val="kk-KZ"/>
        </w:rPr>
      </w:pPr>
    </w:p>
    <w:p w14:paraId="55626A29" w14:textId="77777777" w:rsidR="009B635B" w:rsidRPr="00B12580" w:rsidRDefault="009B635B" w:rsidP="009B635B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Курс – </w:t>
      </w:r>
      <w:r>
        <w:rPr>
          <w:sz w:val="24"/>
          <w:szCs w:val="24"/>
          <w:lang w:val="kk-KZ"/>
        </w:rPr>
        <w:t>1</w:t>
      </w:r>
    </w:p>
    <w:p w14:paraId="3B8F8BC0" w14:textId="77777777" w:rsidR="009B635B" w:rsidRPr="00B12580" w:rsidRDefault="009B635B" w:rsidP="009B635B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Семестр – </w:t>
      </w:r>
      <w:r>
        <w:rPr>
          <w:sz w:val="24"/>
          <w:szCs w:val="24"/>
          <w:lang w:val="kk-KZ"/>
        </w:rPr>
        <w:t>2</w:t>
      </w:r>
    </w:p>
    <w:p w14:paraId="0CF10AF6" w14:textId="77777777" w:rsidR="009B635B" w:rsidRPr="00B12580" w:rsidRDefault="009B635B" w:rsidP="009B635B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Кредит саны – </w:t>
      </w:r>
      <w:r>
        <w:rPr>
          <w:lang w:val="kk-KZ"/>
        </w:rPr>
        <w:t>5</w:t>
      </w:r>
    </w:p>
    <w:p w14:paraId="163E3A6A" w14:textId="77777777" w:rsidR="009B635B" w:rsidRPr="00B12580" w:rsidRDefault="009B635B" w:rsidP="009B635B">
      <w:pPr>
        <w:contextualSpacing/>
        <w:mirrorIndents/>
        <w:rPr>
          <w:color w:val="FF0000"/>
          <w:sz w:val="24"/>
          <w:szCs w:val="24"/>
          <w:lang w:val="kk-KZ"/>
        </w:rPr>
      </w:pPr>
    </w:p>
    <w:p w14:paraId="6C53AD14" w14:textId="77777777" w:rsidR="009B635B" w:rsidRPr="00B12580" w:rsidRDefault="009B635B" w:rsidP="009B635B">
      <w:pPr>
        <w:rPr>
          <w:sz w:val="24"/>
          <w:szCs w:val="24"/>
          <w:lang w:val="kk-KZ"/>
        </w:rPr>
      </w:pPr>
    </w:p>
    <w:p w14:paraId="6123B76C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32409E73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740B710C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75FCE04D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0135EF6D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0D2EC90C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56E3776C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6F695A10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37B108A8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1DA5DDCA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7F3A502B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7B226DE4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72DEAFCC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640B1B92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192D90A0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041202C6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420125B2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410FE73E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1A271D9A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69A75BE2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547CDD1E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553BB6F1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6EE61CBB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0CE92254" w14:textId="77777777" w:rsidR="009B635B" w:rsidRPr="00B12580" w:rsidRDefault="009B635B" w:rsidP="009B635B">
      <w:pPr>
        <w:pStyle w:val="a7"/>
        <w:spacing w:after="0"/>
        <w:ind w:left="0"/>
        <w:rPr>
          <w:b/>
          <w:lang w:val="kk-KZ"/>
        </w:rPr>
      </w:pPr>
    </w:p>
    <w:p w14:paraId="66D6B5AC" w14:textId="77777777" w:rsidR="009B635B" w:rsidRPr="00B12580" w:rsidRDefault="009B635B" w:rsidP="009B635B">
      <w:pPr>
        <w:pStyle w:val="a7"/>
        <w:spacing w:after="0"/>
        <w:ind w:left="0"/>
        <w:jc w:val="center"/>
        <w:rPr>
          <w:b/>
          <w:lang w:val="kk-KZ"/>
        </w:rPr>
      </w:pPr>
    </w:p>
    <w:p w14:paraId="56047A6C" w14:textId="77777777" w:rsidR="009B635B" w:rsidRDefault="009B635B" w:rsidP="009B635B">
      <w:pPr>
        <w:pStyle w:val="a7"/>
        <w:spacing w:after="0"/>
        <w:ind w:left="0"/>
        <w:jc w:val="center"/>
        <w:rPr>
          <w:b/>
          <w:lang w:val="kk-KZ"/>
        </w:rPr>
        <w:sectPr w:rsidR="009B635B" w:rsidSect="00222782">
          <w:pgSz w:w="11920" w:h="16850"/>
          <w:pgMar w:top="1134" w:right="851" w:bottom="1134" w:left="1134" w:header="0" w:footer="1138" w:gutter="0"/>
          <w:cols w:space="720"/>
        </w:sectPr>
      </w:pPr>
      <w:r w:rsidRPr="00B12580">
        <w:rPr>
          <w:b/>
          <w:lang w:val="kk-KZ"/>
        </w:rPr>
        <w:t>Алматы</w:t>
      </w:r>
      <w:r>
        <w:rPr>
          <w:b/>
          <w:lang w:val="kk-KZ"/>
        </w:rPr>
        <w:t>,</w:t>
      </w:r>
      <w:r w:rsidRPr="00B12580">
        <w:rPr>
          <w:b/>
          <w:lang w:val="kk-KZ"/>
        </w:rPr>
        <w:t xml:space="preserve"> 2023</w:t>
      </w:r>
    </w:p>
    <w:p w14:paraId="04D97381" w14:textId="77777777" w:rsidR="009B635B" w:rsidRPr="00EF5C72" w:rsidRDefault="009B635B" w:rsidP="009B635B">
      <w:pPr>
        <w:tabs>
          <w:tab w:val="left" w:pos="1208"/>
        </w:tabs>
        <w:ind w:firstLine="567"/>
        <w:jc w:val="center"/>
        <w:rPr>
          <w:b/>
          <w:lang w:val="kk-KZ"/>
        </w:rPr>
      </w:pPr>
      <w:r w:rsidRPr="00EF5C72">
        <w:rPr>
          <w:b/>
          <w:lang w:val="kk-KZ"/>
        </w:rPr>
        <w:lastRenderedPageBreak/>
        <w:t>1. ПӘННІҢ ТАҚЫРЫПТЫҚ БАҒДАРЛАМАСЫ</w:t>
      </w:r>
    </w:p>
    <w:p w14:paraId="2530CF6A" w14:textId="77777777" w:rsidR="009B635B" w:rsidRPr="003830E2" w:rsidRDefault="009B635B" w:rsidP="009B635B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</w:p>
    <w:p w14:paraId="5C91EE26" w14:textId="77777777" w:rsidR="009B635B" w:rsidRPr="005D3CFA" w:rsidRDefault="009B635B" w:rsidP="009B635B">
      <w:pPr>
        <w:ind w:left="708" w:firstLine="708"/>
        <w:jc w:val="both"/>
        <w:rPr>
          <w:rFonts w:eastAsia="Calibri"/>
          <w:kern w:val="2"/>
          <w:sz w:val="24"/>
          <w:szCs w:val="24"/>
          <w:lang w:val="kk-KZ"/>
        </w:rPr>
      </w:pPr>
      <w:r w:rsidRPr="005D3CFA">
        <w:rPr>
          <w:b/>
          <w:sz w:val="24"/>
          <w:szCs w:val="24"/>
          <w:lang w:val="kk-KZ"/>
        </w:rPr>
        <w:t xml:space="preserve">Пәннің мақсаты – </w:t>
      </w:r>
      <w:r w:rsidRPr="005D3CFA">
        <w:rPr>
          <w:sz w:val="24"/>
          <w:szCs w:val="24"/>
          <w:lang w:val="kk-KZ"/>
        </w:rPr>
        <w:t>қазақ жазушыларының шығармаларындағы көркем концептосфера жүйесін түсіндіру; ұлттық әдебиет арқылы жинақталатын көркемдік концептілерді анықтау, түсіну қабілетін қалыптастыру.</w:t>
      </w:r>
      <w:r w:rsidRPr="005D3CFA">
        <w:rPr>
          <w:rFonts w:eastAsia="Calibri"/>
          <w:kern w:val="2"/>
          <w:sz w:val="24"/>
          <w:szCs w:val="24"/>
          <w:lang w:val="kk-KZ"/>
        </w:rPr>
        <w:t xml:space="preserve"> Пән әдеби шығармалар мен қазақ фольклоры үлгілеріндегі ұлттық концептінің негізгі жасалу жолдары мен қызметін талдап, меңгеруге бағытталған.</w:t>
      </w:r>
    </w:p>
    <w:p w14:paraId="6569FD12" w14:textId="77777777" w:rsidR="009B635B" w:rsidRDefault="009B635B" w:rsidP="009B635B">
      <w:pPr>
        <w:tabs>
          <w:tab w:val="left" w:pos="1208"/>
        </w:tabs>
        <w:ind w:firstLine="567"/>
        <w:jc w:val="both"/>
        <w:rPr>
          <w:b/>
          <w:lang w:val="kk-KZ"/>
        </w:rPr>
      </w:pPr>
      <w:r>
        <w:rPr>
          <w:b/>
          <w:lang w:val="kk-KZ"/>
        </w:rPr>
        <w:tab/>
      </w:r>
      <w:r w:rsidRPr="000F2CF2">
        <w:rPr>
          <w:b/>
          <w:sz w:val="24"/>
          <w:szCs w:val="24"/>
          <w:lang w:val="kk-KZ"/>
        </w:rPr>
        <w:t>Пәнді оқытудан күтілетін нәтижелер:</w:t>
      </w:r>
    </w:p>
    <w:p w14:paraId="2E1E9081" w14:textId="77777777" w:rsidR="009B635B" w:rsidRPr="005D3CFA" w:rsidRDefault="009B635B" w:rsidP="009B635B">
      <w:pPr>
        <w:tabs>
          <w:tab w:val="left" w:pos="1208"/>
        </w:tabs>
        <w:ind w:left="720"/>
        <w:jc w:val="both"/>
        <w:rPr>
          <w:sz w:val="24"/>
          <w:szCs w:val="24"/>
          <w:lang w:val="kk-KZ" w:eastAsia="ru-RU"/>
        </w:rPr>
      </w:pPr>
      <w:r w:rsidRPr="005D3CFA">
        <w:rPr>
          <w:sz w:val="24"/>
          <w:szCs w:val="24"/>
          <w:lang w:val="kk-KZ"/>
        </w:rPr>
        <w:t xml:space="preserve">1. Әдеби шығармалардағы көркем концептке қатысты жаңа болжамдар ұсыну; </w:t>
      </w:r>
      <w:r w:rsidRPr="005D3CFA">
        <w:rPr>
          <w:sz w:val="24"/>
          <w:szCs w:val="24"/>
          <w:lang w:val="kk-KZ" w:eastAsia="ru-RU"/>
        </w:rPr>
        <w:t>Өз бетінше білім алу мүмкіндігі және  ұлттық концептілерге байланысты жинаған әдеби теориялық білімдерін практикамен ұштастыру.</w:t>
      </w:r>
    </w:p>
    <w:p w14:paraId="659A6D18" w14:textId="77777777" w:rsidR="009B635B" w:rsidRPr="005D3CFA" w:rsidRDefault="009B635B" w:rsidP="009B635B">
      <w:pPr>
        <w:tabs>
          <w:tab w:val="left" w:pos="1208"/>
        </w:tabs>
        <w:ind w:left="720"/>
        <w:jc w:val="both"/>
        <w:rPr>
          <w:sz w:val="24"/>
          <w:szCs w:val="24"/>
          <w:lang w:val="kk-KZ"/>
        </w:rPr>
      </w:pPr>
      <w:r w:rsidRPr="005D3CFA">
        <w:rPr>
          <w:sz w:val="24"/>
          <w:szCs w:val="24"/>
          <w:lang w:val="kk-KZ"/>
        </w:rPr>
        <w:t>2. Концептілерді көркемдік-когнитивтік және мәдениеттанулық аспектіде талдауды меңгеру; көркем шығарманы талдауды заманауи әдістермен сабақтастыру.</w:t>
      </w:r>
    </w:p>
    <w:p w14:paraId="70580F74" w14:textId="77777777" w:rsidR="009B635B" w:rsidRPr="005D3CFA" w:rsidRDefault="009B635B" w:rsidP="009B635B">
      <w:pPr>
        <w:tabs>
          <w:tab w:val="left" w:pos="1208"/>
        </w:tabs>
        <w:ind w:left="720"/>
        <w:jc w:val="both"/>
        <w:rPr>
          <w:sz w:val="24"/>
          <w:szCs w:val="24"/>
          <w:lang w:val="kk-KZ"/>
        </w:rPr>
      </w:pPr>
      <w:r w:rsidRPr="005D3CFA">
        <w:rPr>
          <w:sz w:val="24"/>
          <w:szCs w:val="24"/>
          <w:lang w:val="kk-KZ"/>
        </w:rPr>
        <w:t>3. Ұлттық әдебиеттегі көркем концептілерді анықтау және жүйелеу.</w:t>
      </w:r>
    </w:p>
    <w:p w14:paraId="7D55B7E5" w14:textId="77777777" w:rsidR="009B635B" w:rsidRPr="005D3CFA" w:rsidRDefault="009B635B" w:rsidP="009B635B">
      <w:pPr>
        <w:tabs>
          <w:tab w:val="left" w:pos="1208"/>
        </w:tabs>
        <w:ind w:left="720"/>
        <w:jc w:val="both"/>
        <w:rPr>
          <w:sz w:val="24"/>
          <w:szCs w:val="24"/>
          <w:lang w:val="kk-KZ"/>
        </w:rPr>
      </w:pPr>
      <w:r w:rsidRPr="005D3CFA">
        <w:rPr>
          <w:noProof/>
          <w:sz w:val="24"/>
          <w:szCs w:val="24"/>
          <w:lang w:val="kk-KZ"/>
        </w:rPr>
        <w:t xml:space="preserve">4. Қазақ әдебиетіндегі жекелеген авторлардың көркемдік концептілерін айқындау </w:t>
      </w:r>
      <w:r w:rsidRPr="005D3CFA">
        <w:rPr>
          <w:sz w:val="24"/>
          <w:szCs w:val="24"/>
          <w:lang w:val="kk-KZ"/>
        </w:rPr>
        <w:t>және оларды ғылыми сараптауды үйрену.</w:t>
      </w:r>
    </w:p>
    <w:p w14:paraId="5C7CB59D" w14:textId="77777777" w:rsidR="009B635B" w:rsidRPr="005D3CFA" w:rsidRDefault="009B635B" w:rsidP="009B635B">
      <w:pPr>
        <w:tabs>
          <w:tab w:val="left" w:pos="1208"/>
        </w:tabs>
        <w:ind w:left="720"/>
        <w:jc w:val="both"/>
        <w:rPr>
          <w:sz w:val="24"/>
          <w:szCs w:val="24"/>
          <w:lang w:val="kk-KZ" w:eastAsia="ru-RU"/>
        </w:rPr>
      </w:pPr>
      <w:r w:rsidRPr="005D3CFA">
        <w:rPr>
          <w:sz w:val="24"/>
          <w:szCs w:val="24"/>
          <w:lang w:val="kk-KZ"/>
        </w:rPr>
        <w:t>5. Кез-келген жағдайға дайын болу, қабылдаған шешімдерге әлеуметтік және этикалық жауапкершілікті қабылдау.</w:t>
      </w:r>
    </w:p>
    <w:p w14:paraId="375037C1" w14:textId="77777777" w:rsidR="009B635B" w:rsidRDefault="009B635B" w:rsidP="009B635B">
      <w:pPr>
        <w:tabs>
          <w:tab w:val="left" w:pos="1208"/>
        </w:tabs>
        <w:ind w:firstLine="567"/>
        <w:jc w:val="both"/>
        <w:rPr>
          <w:b/>
          <w:lang w:val="kk-KZ"/>
        </w:rPr>
      </w:pPr>
      <w:r>
        <w:rPr>
          <w:b/>
          <w:lang w:val="kk-KZ"/>
        </w:rPr>
        <w:tab/>
      </w:r>
      <w:r w:rsidRPr="00EF5C72">
        <w:rPr>
          <w:b/>
          <w:lang w:val="kk-KZ"/>
        </w:rPr>
        <w:t>Пән бойынша оқытылатын негізгі тақырыптар.</w:t>
      </w:r>
    </w:p>
    <w:p w14:paraId="1B77BA49" w14:textId="77777777" w:rsidR="009B635B" w:rsidRDefault="009B635B" w:rsidP="009B635B">
      <w:pPr>
        <w:widowControl/>
        <w:numPr>
          <w:ilvl w:val="0"/>
          <w:numId w:val="30"/>
        </w:numPr>
        <w:tabs>
          <w:tab w:val="left" w:pos="1208"/>
        </w:tabs>
        <w:autoSpaceDE/>
        <w:autoSpaceDN/>
        <w:jc w:val="both"/>
        <w:rPr>
          <w:b/>
          <w:bCs/>
          <w:lang w:val="kk-KZ"/>
        </w:rPr>
      </w:pPr>
      <w:r w:rsidRPr="00CE4A96">
        <w:rPr>
          <w:bCs/>
          <w:sz w:val="24"/>
          <w:szCs w:val="24"/>
          <w:lang w:val="kk-KZ"/>
        </w:rPr>
        <w:t>МОДУЛЬ</w:t>
      </w:r>
      <w:r w:rsidRPr="00CE4A96">
        <w:rPr>
          <w:sz w:val="24"/>
          <w:szCs w:val="24"/>
          <w:lang w:val="kk-KZ"/>
        </w:rPr>
        <w:t xml:space="preserve"> </w:t>
      </w:r>
      <w:r w:rsidRPr="00CE4A96">
        <w:rPr>
          <w:b/>
          <w:bCs/>
          <w:sz w:val="24"/>
          <w:szCs w:val="24"/>
          <w:lang w:val="kk-KZ"/>
        </w:rPr>
        <w:t>Ұлттық әдебиеттегі концепт</w:t>
      </w:r>
    </w:p>
    <w:p w14:paraId="5B324DD2" w14:textId="77777777" w:rsidR="009B635B" w:rsidRPr="001023DF" w:rsidRDefault="009B635B" w:rsidP="009B635B">
      <w:pPr>
        <w:widowControl/>
        <w:numPr>
          <w:ilvl w:val="0"/>
          <w:numId w:val="32"/>
        </w:numPr>
        <w:tabs>
          <w:tab w:val="left" w:pos="1208"/>
        </w:tabs>
        <w:autoSpaceDE/>
        <w:autoSpaceDN/>
        <w:jc w:val="both"/>
        <w:rPr>
          <w:sz w:val="24"/>
          <w:szCs w:val="24"/>
          <w:lang w:val="kk-KZ"/>
        </w:rPr>
      </w:pPr>
      <w:r w:rsidRPr="001023DF">
        <w:rPr>
          <w:rFonts w:eastAsia="Batang"/>
          <w:sz w:val="24"/>
          <w:szCs w:val="24"/>
          <w:lang w:val="kk-KZ" w:eastAsia="ko-KR"/>
        </w:rPr>
        <w:t>Ұлттық әдебиеттегі концептінің тегі және қалыптасуы</w:t>
      </w:r>
    </w:p>
    <w:p w14:paraId="33E0602F" w14:textId="77777777" w:rsidR="009B635B" w:rsidRPr="001023DF" w:rsidRDefault="009B635B" w:rsidP="009B635B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4"/>
          <w:lang w:val="kk-KZ"/>
        </w:rPr>
      </w:pPr>
      <w:r w:rsidRPr="001023DF">
        <w:rPr>
          <w:sz w:val="24"/>
          <w:szCs w:val="24"/>
          <w:lang w:val="kk-KZ"/>
        </w:rPr>
        <w:t>Ежелгі дәуірлердегі мифтік сана және концепт үлгілері</w:t>
      </w:r>
    </w:p>
    <w:p w14:paraId="41D6BE52" w14:textId="77777777" w:rsidR="009B635B" w:rsidRPr="001023DF" w:rsidRDefault="009B635B" w:rsidP="009B635B">
      <w:pPr>
        <w:widowControl/>
        <w:numPr>
          <w:ilvl w:val="0"/>
          <w:numId w:val="32"/>
        </w:numPr>
        <w:tabs>
          <w:tab w:val="left" w:pos="1208"/>
        </w:tabs>
        <w:autoSpaceDE/>
        <w:autoSpaceDN/>
        <w:jc w:val="both"/>
        <w:rPr>
          <w:sz w:val="24"/>
          <w:szCs w:val="24"/>
          <w:lang w:val="kk-KZ"/>
        </w:rPr>
      </w:pPr>
      <w:r w:rsidRPr="001023DF">
        <w:rPr>
          <w:sz w:val="24"/>
          <w:szCs w:val="24"/>
          <w:lang w:val="kk-KZ"/>
        </w:rPr>
        <w:t>Әдебиеттегі аккультурация үдерісі</w:t>
      </w:r>
    </w:p>
    <w:p w14:paraId="6650220F" w14:textId="77777777" w:rsidR="009B635B" w:rsidRPr="001023DF" w:rsidRDefault="009B635B" w:rsidP="009B635B">
      <w:pPr>
        <w:widowControl/>
        <w:numPr>
          <w:ilvl w:val="0"/>
          <w:numId w:val="32"/>
        </w:numPr>
        <w:tabs>
          <w:tab w:val="left" w:pos="1208"/>
        </w:tabs>
        <w:autoSpaceDE/>
        <w:autoSpaceDN/>
        <w:jc w:val="both"/>
        <w:rPr>
          <w:sz w:val="24"/>
          <w:szCs w:val="24"/>
          <w:lang w:val="kk-KZ"/>
        </w:rPr>
      </w:pPr>
      <w:r w:rsidRPr="001023DF">
        <w:rPr>
          <w:sz w:val="24"/>
          <w:szCs w:val="24"/>
          <w:lang w:val="kk-KZ"/>
        </w:rPr>
        <w:t>Орта ғасыр әдебиетіндегі концепт үлгілері және символдар</w:t>
      </w:r>
    </w:p>
    <w:p w14:paraId="2B378439" w14:textId="77777777" w:rsidR="009B635B" w:rsidRPr="001023DF" w:rsidRDefault="009B635B" w:rsidP="009B635B">
      <w:pPr>
        <w:widowControl/>
        <w:numPr>
          <w:ilvl w:val="0"/>
          <w:numId w:val="32"/>
        </w:numPr>
        <w:tabs>
          <w:tab w:val="left" w:pos="1208"/>
        </w:tabs>
        <w:autoSpaceDE/>
        <w:autoSpaceDN/>
        <w:jc w:val="both"/>
        <w:rPr>
          <w:b/>
          <w:sz w:val="24"/>
          <w:szCs w:val="24"/>
          <w:lang w:val="kk-KZ"/>
        </w:rPr>
      </w:pPr>
      <w:r w:rsidRPr="001023DF">
        <w:rPr>
          <w:sz w:val="24"/>
          <w:szCs w:val="24"/>
          <w:lang w:val="kk-KZ"/>
        </w:rPr>
        <w:t>Жыраулар поэзисындағы ұлттық концептілер</w:t>
      </w:r>
    </w:p>
    <w:p w14:paraId="0BD85255" w14:textId="77777777" w:rsidR="009B635B" w:rsidRDefault="009B635B" w:rsidP="009B635B">
      <w:pPr>
        <w:widowControl/>
        <w:numPr>
          <w:ilvl w:val="0"/>
          <w:numId w:val="29"/>
        </w:numPr>
        <w:tabs>
          <w:tab w:val="left" w:pos="1208"/>
        </w:tabs>
        <w:autoSpaceDE/>
        <w:autoSpaceDN/>
        <w:jc w:val="both"/>
        <w:rPr>
          <w:b/>
          <w:noProof/>
          <w:lang w:val="kk-KZ"/>
        </w:rPr>
      </w:pPr>
      <w:r w:rsidRPr="00CE4A96">
        <w:rPr>
          <w:bCs/>
          <w:sz w:val="24"/>
          <w:szCs w:val="24"/>
          <w:lang w:val="kk-KZ"/>
        </w:rPr>
        <w:t>МОДУЛЬ</w:t>
      </w:r>
      <w:r w:rsidRPr="00CE4A96">
        <w:rPr>
          <w:sz w:val="24"/>
          <w:szCs w:val="24"/>
          <w:lang w:val="kk-KZ"/>
        </w:rPr>
        <w:t xml:space="preserve"> </w:t>
      </w:r>
      <w:r w:rsidRPr="00CE4A96">
        <w:rPr>
          <w:b/>
          <w:noProof/>
          <w:sz w:val="24"/>
          <w:szCs w:val="24"/>
          <w:lang w:val="kk-KZ"/>
        </w:rPr>
        <w:t xml:space="preserve">Абай поэзиясы және көркем концепт  </w:t>
      </w:r>
    </w:p>
    <w:p w14:paraId="04DB2F45" w14:textId="77777777" w:rsidR="009B635B" w:rsidRPr="00ED3DBD" w:rsidRDefault="009B635B" w:rsidP="009B635B">
      <w:pPr>
        <w:widowControl/>
        <w:numPr>
          <w:ilvl w:val="0"/>
          <w:numId w:val="31"/>
        </w:numPr>
        <w:tabs>
          <w:tab w:val="left" w:pos="1208"/>
        </w:tabs>
        <w:autoSpaceDE/>
        <w:autoSpaceDN/>
        <w:jc w:val="both"/>
        <w:rPr>
          <w:noProof/>
          <w:color w:val="000000"/>
          <w:sz w:val="24"/>
          <w:szCs w:val="24"/>
          <w:lang w:val="kk-KZ"/>
        </w:rPr>
      </w:pPr>
      <w:r w:rsidRPr="00ED3DBD">
        <w:rPr>
          <w:color w:val="000000"/>
          <w:sz w:val="24"/>
          <w:szCs w:val="24"/>
          <w:lang w:val="kk-KZ"/>
        </w:rPr>
        <w:t>Абай поэзиясындағы рухани ұлттық құндылықтар</w:t>
      </w:r>
    </w:p>
    <w:p w14:paraId="67B119DE" w14:textId="77777777" w:rsidR="009B635B" w:rsidRPr="00ED3DBD" w:rsidRDefault="009B635B" w:rsidP="009B635B">
      <w:pPr>
        <w:widowControl/>
        <w:numPr>
          <w:ilvl w:val="0"/>
          <w:numId w:val="31"/>
        </w:numPr>
        <w:tabs>
          <w:tab w:val="left" w:pos="1208"/>
        </w:tabs>
        <w:autoSpaceDE/>
        <w:autoSpaceDN/>
        <w:jc w:val="both"/>
        <w:rPr>
          <w:noProof/>
          <w:color w:val="000000"/>
          <w:sz w:val="24"/>
          <w:szCs w:val="24"/>
          <w:lang w:val="kk-KZ"/>
        </w:rPr>
      </w:pPr>
      <w:r w:rsidRPr="00ED3DBD">
        <w:rPr>
          <w:noProof/>
          <w:color w:val="000000"/>
          <w:sz w:val="24"/>
          <w:szCs w:val="24"/>
          <w:lang w:val="kk-KZ"/>
        </w:rPr>
        <w:t>Абай поэзиясындағы «жүйрік ат», «қыран бүркіт» конценті</w:t>
      </w:r>
      <w:r w:rsidRPr="00ED3DBD">
        <w:rPr>
          <w:sz w:val="24"/>
          <w:szCs w:val="24"/>
          <w:lang w:val="kk-KZ"/>
        </w:rPr>
        <w:t>.</w:t>
      </w:r>
    </w:p>
    <w:p w14:paraId="103A5582" w14:textId="77777777" w:rsidR="009B635B" w:rsidRPr="00ED3DBD" w:rsidRDefault="009B635B" w:rsidP="009B635B">
      <w:pPr>
        <w:widowControl/>
        <w:numPr>
          <w:ilvl w:val="0"/>
          <w:numId w:val="31"/>
        </w:numPr>
        <w:tabs>
          <w:tab w:val="left" w:pos="1208"/>
        </w:tabs>
        <w:autoSpaceDE/>
        <w:autoSpaceDN/>
        <w:jc w:val="both"/>
        <w:rPr>
          <w:sz w:val="24"/>
          <w:szCs w:val="24"/>
          <w:lang w:val="kk-KZ"/>
        </w:rPr>
      </w:pPr>
      <w:r w:rsidRPr="00ED3DBD">
        <w:rPr>
          <w:noProof/>
          <w:color w:val="000000"/>
          <w:sz w:val="24"/>
          <w:szCs w:val="24"/>
          <w:lang w:val="kk-KZ"/>
        </w:rPr>
        <w:t>Қазақ  әдебиетіндегі түрікшілдік рух</w:t>
      </w:r>
      <w:r w:rsidRPr="00ED3DBD">
        <w:rPr>
          <w:sz w:val="24"/>
          <w:szCs w:val="24"/>
          <w:lang w:val="kk-KZ"/>
        </w:rPr>
        <w:t>, түрікшілдік сарын</w:t>
      </w:r>
    </w:p>
    <w:p w14:paraId="28EF195F" w14:textId="77777777" w:rsidR="009B635B" w:rsidRPr="00ED3DBD" w:rsidRDefault="009B635B" w:rsidP="009B635B">
      <w:pPr>
        <w:widowControl/>
        <w:numPr>
          <w:ilvl w:val="0"/>
          <w:numId w:val="31"/>
        </w:numPr>
        <w:tabs>
          <w:tab w:val="left" w:pos="1208"/>
        </w:tabs>
        <w:autoSpaceDE/>
        <w:autoSpaceDN/>
        <w:jc w:val="both"/>
        <w:rPr>
          <w:noProof/>
          <w:color w:val="000000"/>
          <w:sz w:val="24"/>
          <w:szCs w:val="24"/>
          <w:lang w:val="kk-KZ"/>
        </w:rPr>
      </w:pPr>
      <w:r w:rsidRPr="00ED3DBD">
        <w:rPr>
          <w:sz w:val="24"/>
          <w:szCs w:val="24"/>
          <w:lang w:val="kk-KZ"/>
        </w:rPr>
        <w:t>Шәкәрім шығармаларындағы ұлттық құндылықтар</w:t>
      </w:r>
    </w:p>
    <w:p w14:paraId="77AD0D60" w14:textId="77777777" w:rsidR="009B635B" w:rsidRPr="00ED3DBD" w:rsidRDefault="009B635B" w:rsidP="009B635B">
      <w:pPr>
        <w:widowControl/>
        <w:numPr>
          <w:ilvl w:val="0"/>
          <w:numId w:val="31"/>
        </w:numPr>
        <w:tabs>
          <w:tab w:val="left" w:pos="1208"/>
        </w:tabs>
        <w:autoSpaceDE/>
        <w:autoSpaceDN/>
        <w:jc w:val="both"/>
        <w:rPr>
          <w:noProof/>
          <w:color w:val="000000"/>
          <w:sz w:val="24"/>
          <w:szCs w:val="24"/>
          <w:lang w:val="kk-KZ"/>
        </w:rPr>
      </w:pPr>
      <w:r w:rsidRPr="00ED3DBD">
        <w:rPr>
          <w:noProof/>
          <w:color w:val="000000"/>
          <w:sz w:val="24"/>
          <w:szCs w:val="24"/>
          <w:lang w:val="kk-KZ"/>
        </w:rPr>
        <w:t>Ояну дәуірі өкілдері шығармаларындағы  «ескі мен жаңа» концепті</w:t>
      </w:r>
    </w:p>
    <w:p w14:paraId="44E72119" w14:textId="77777777" w:rsidR="009B635B" w:rsidRPr="00ED3DBD" w:rsidRDefault="009B635B" w:rsidP="009B635B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ED3DBD">
        <w:rPr>
          <w:bCs/>
          <w:sz w:val="24"/>
          <w:szCs w:val="24"/>
          <w:lang w:val="kk-KZ"/>
        </w:rPr>
        <w:t>3 МОДУЛЬ</w:t>
      </w:r>
      <w:r w:rsidRPr="00ED3DBD">
        <w:rPr>
          <w:sz w:val="24"/>
          <w:szCs w:val="24"/>
          <w:lang w:val="kk-KZ"/>
        </w:rPr>
        <w:t xml:space="preserve"> </w:t>
      </w:r>
      <w:r w:rsidRPr="00ED3DBD">
        <w:rPr>
          <w:b/>
          <w:bCs/>
          <w:sz w:val="24"/>
          <w:szCs w:val="24"/>
          <w:lang w:val="kk-KZ"/>
        </w:rPr>
        <w:t>ХІХ-ХХ ғғ. әдебиетіндегі іргелі көркемдік концептілер</w:t>
      </w:r>
    </w:p>
    <w:p w14:paraId="71ED946B" w14:textId="77777777" w:rsidR="009B635B" w:rsidRPr="00ED3DBD" w:rsidRDefault="009B635B" w:rsidP="009B635B">
      <w:pPr>
        <w:tabs>
          <w:tab w:val="left" w:pos="1208"/>
        </w:tabs>
        <w:ind w:left="567"/>
        <w:jc w:val="both"/>
        <w:rPr>
          <w:noProof/>
          <w:color w:val="000000"/>
          <w:sz w:val="24"/>
          <w:szCs w:val="24"/>
          <w:lang w:val="kk-KZ"/>
        </w:rPr>
      </w:pPr>
      <w:r>
        <w:rPr>
          <w:noProof/>
          <w:color w:val="000000"/>
          <w:lang w:val="kk-KZ"/>
        </w:rPr>
        <w:t xml:space="preserve">1. </w:t>
      </w:r>
      <w:r w:rsidRPr="00ED3DBD">
        <w:rPr>
          <w:noProof/>
          <w:color w:val="000000"/>
          <w:sz w:val="24"/>
          <w:szCs w:val="24"/>
          <w:lang w:val="kk-KZ"/>
        </w:rPr>
        <w:t>Ж.Аймауытовтың «Ақбілек» романындағы ұлттық концепт және психологизм мәселелері</w:t>
      </w:r>
    </w:p>
    <w:p w14:paraId="4263D2FE" w14:textId="77777777" w:rsidR="009B635B" w:rsidRPr="00ED3DBD" w:rsidRDefault="009B635B" w:rsidP="009B635B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>
        <w:rPr>
          <w:lang w:val="kk-KZ"/>
        </w:rPr>
        <w:t xml:space="preserve">2. </w:t>
      </w:r>
      <w:r w:rsidRPr="00ED3DBD">
        <w:rPr>
          <w:sz w:val="24"/>
          <w:szCs w:val="24"/>
          <w:lang w:val="kk-KZ"/>
        </w:rPr>
        <w:t>А.Байтұрсынұлы шығармашылығындағы  ұлттық - ағартушылық тұжырымдамасы</w:t>
      </w:r>
    </w:p>
    <w:p w14:paraId="0AA23983" w14:textId="77777777" w:rsidR="009B635B" w:rsidRPr="00ED3DBD" w:rsidRDefault="009B635B" w:rsidP="009B635B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>
        <w:rPr>
          <w:lang w:val="kk-KZ"/>
        </w:rPr>
        <w:t xml:space="preserve">3. </w:t>
      </w:r>
      <w:r w:rsidRPr="00ED3DBD">
        <w:rPr>
          <w:rFonts w:eastAsia="Batang"/>
          <w:sz w:val="24"/>
          <w:szCs w:val="24"/>
          <w:lang w:val="kk-KZ" w:eastAsia="ko-KR"/>
        </w:rPr>
        <w:t>ХХ ғасыр басындағы қазақ әдебиетіндегі тарихи және ұлттық сана көрінісі</w:t>
      </w:r>
    </w:p>
    <w:p w14:paraId="0C8504E6" w14:textId="77777777" w:rsidR="009B635B" w:rsidRPr="00ED3DBD" w:rsidRDefault="009B635B" w:rsidP="009B635B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>
        <w:rPr>
          <w:noProof/>
          <w:color w:val="000000"/>
          <w:lang w:val="kk-KZ"/>
        </w:rPr>
        <w:t xml:space="preserve">4. </w:t>
      </w:r>
      <w:r w:rsidRPr="00ED3DBD">
        <w:rPr>
          <w:noProof/>
          <w:color w:val="000000"/>
          <w:sz w:val="24"/>
          <w:szCs w:val="24"/>
          <w:lang w:val="kk-KZ"/>
        </w:rPr>
        <w:t>Әуезов әңгімелеріндегі этнографиялық айшықтар</w:t>
      </w:r>
      <w:r w:rsidRPr="00ED3DBD">
        <w:rPr>
          <w:sz w:val="24"/>
          <w:szCs w:val="24"/>
          <w:lang w:val="kk-KZ"/>
        </w:rPr>
        <w:t xml:space="preserve"> мен құндылықтар</w:t>
      </w:r>
    </w:p>
    <w:p w14:paraId="6619A8C5" w14:textId="77777777" w:rsidR="009B635B" w:rsidRPr="00ED3DBD" w:rsidRDefault="009B635B" w:rsidP="009B635B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>
        <w:rPr>
          <w:lang w:val="kk-KZ"/>
        </w:rPr>
        <w:t xml:space="preserve">5. </w:t>
      </w:r>
      <w:r w:rsidRPr="00ED3DBD">
        <w:rPr>
          <w:sz w:val="24"/>
          <w:szCs w:val="24"/>
          <w:lang w:val="kk-KZ"/>
        </w:rPr>
        <w:t>М. Әуезовтің «Абай жолы» романындағы «шешендік» концепті.</w:t>
      </w:r>
    </w:p>
    <w:p w14:paraId="0594EE0E" w14:textId="77777777" w:rsidR="004002A3" w:rsidRDefault="009B635B" w:rsidP="009B635B">
      <w:pPr>
        <w:tabs>
          <w:tab w:val="left" w:pos="1208"/>
        </w:tabs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ab/>
      </w:r>
    </w:p>
    <w:p w14:paraId="016C76C5" w14:textId="3D7D53A5" w:rsidR="009B635B" w:rsidRPr="004C2F94" w:rsidRDefault="004002A3" w:rsidP="009B635B">
      <w:pPr>
        <w:tabs>
          <w:tab w:val="left" w:pos="1208"/>
        </w:tabs>
        <w:ind w:firstLine="567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lang w:val="kk-KZ"/>
        </w:rPr>
        <w:tab/>
      </w:r>
      <w:bookmarkStart w:id="0" w:name="_GoBack"/>
      <w:bookmarkEnd w:id="0"/>
      <w:r w:rsidR="009B635B" w:rsidRPr="004C2F94">
        <w:rPr>
          <w:b/>
          <w:bCs/>
          <w:sz w:val="24"/>
          <w:szCs w:val="24"/>
          <w:lang w:val="kk-KZ"/>
        </w:rPr>
        <w:t>Ұсынылатын дереккөздердің тізімі.</w:t>
      </w:r>
    </w:p>
    <w:p w14:paraId="391517F1" w14:textId="77777777" w:rsidR="009B635B" w:rsidRPr="004C2F94" w:rsidRDefault="009B635B" w:rsidP="009B635B">
      <w:pPr>
        <w:tabs>
          <w:tab w:val="left" w:pos="1208"/>
        </w:tabs>
        <w:ind w:firstLine="567"/>
        <w:jc w:val="both"/>
        <w:rPr>
          <w:bCs/>
          <w:sz w:val="24"/>
          <w:szCs w:val="24"/>
          <w:lang w:val="kk-KZ"/>
        </w:rPr>
      </w:pPr>
      <w:r w:rsidRPr="004C2F94">
        <w:rPr>
          <w:bCs/>
          <w:sz w:val="24"/>
          <w:szCs w:val="24"/>
          <w:lang w:val="kk-KZ"/>
        </w:rPr>
        <w:t>Негізгі әдебиеттер:</w:t>
      </w:r>
    </w:p>
    <w:p w14:paraId="7944511D" w14:textId="77777777" w:rsidR="009B635B" w:rsidRPr="004C2F94" w:rsidRDefault="009B635B" w:rsidP="009B635B">
      <w:pPr>
        <w:pStyle w:val="3"/>
        <w:spacing w:after="0"/>
        <w:ind w:left="567"/>
        <w:jc w:val="both"/>
        <w:rPr>
          <w:sz w:val="24"/>
          <w:szCs w:val="24"/>
          <w:lang w:val="kk-KZ"/>
        </w:rPr>
      </w:pPr>
      <w:r w:rsidRPr="004C2F94">
        <w:rPr>
          <w:sz w:val="24"/>
          <w:szCs w:val="24"/>
          <w:lang w:val="kk-KZ"/>
        </w:rPr>
        <w:t xml:space="preserve">1. </w:t>
      </w:r>
      <w:r>
        <w:rPr>
          <w:sz w:val="24"/>
          <w:szCs w:val="24"/>
          <w:lang w:val="kk-KZ"/>
        </w:rPr>
        <w:t>Майкл Р</w:t>
      </w:r>
      <w:r w:rsidRPr="004C2F94">
        <w:rPr>
          <w:sz w:val="24"/>
          <w:szCs w:val="24"/>
          <w:lang w:val="kk-KZ"/>
        </w:rPr>
        <w:t xml:space="preserve">, Джули Ривкин.  Әдебиет теориясы.  Антология  І, ІІ, ІІІ, ІҮ том </w:t>
      </w:r>
      <w:r w:rsidRPr="004C2F94">
        <w:rPr>
          <w:sz w:val="24"/>
          <w:szCs w:val="24"/>
          <w:lang w:val="ca-ES"/>
        </w:rPr>
        <w:t>–</w:t>
      </w:r>
      <w:r w:rsidRPr="004C2F94">
        <w:rPr>
          <w:sz w:val="24"/>
          <w:szCs w:val="24"/>
          <w:lang w:val="kk-KZ"/>
        </w:rPr>
        <w:t>Астана, 2019</w:t>
      </w:r>
    </w:p>
    <w:p w14:paraId="4CE8C5A9" w14:textId="77777777" w:rsidR="009B635B" w:rsidRPr="004C2F94" w:rsidRDefault="009B635B" w:rsidP="009B635B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4"/>
          <w:szCs w:val="24"/>
          <w:lang w:val="kk-KZ"/>
        </w:rPr>
      </w:pPr>
      <w:r w:rsidRPr="004C2F94">
        <w:rPr>
          <w:color w:val="000000"/>
          <w:sz w:val="24"/>
          <w:szCs w:val="24"/>
          <w:lang w:val="kk-KZ"/>
        </w:rPr>
        <w:t>2. Қазіргі қазақ әдебиеті: ұжымдық монографи</w:t>
      </w:r>
      <w:r>
        <w:rPr>
          <w:color w:val="000000"/>
          <w:lang w:val="kk-KZ"/>
        </w:rPr>
        <w:t xml:space="preserve">я / Авторлар ұжымы. </w:t>
      </w:r>
      <w:r w:rsidRPr="004C2F94">
        <w:rPr>
          <w:color w:val="000000"/>
          <w:sz w:val="24"/>
          <w:szCs w:val="24"/>
          <w:lang w:val="kk-KZ"/>
        </w:rPr>
        <w:t>– Алм</w:t>
      </w:r>
      <w:r>
        <w:rPr>
          <w:color w:val="000000"/>
          <w:lang w:val="kk-KZ"/>
        </w:rPr>
        <w:t xml:space="preserve">аты, </w:t>
      </w:r>
      <w:r w:rsidRPr="004C2F94">
        <w:rPr>
          <w:color w:val="000000"/>
          <w:sz w:val="24"/>
          <w:szCs w:val="24"/>
          <w:lang w:val="kk-KZ"/>
        </w:rPr>
        <w:t>2021</w:t>
      </w:r>
    </w:p>
    <w:p w14:paraId="18F3D59D" w14:textId="77777777" w:rsidR="009B635B" w:rsidRPr="004C2F94" w:rsidRDefault="009B635B" w:rsidP="009B635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  <w:lang w:val="kk-KZ"/>
        </w:rPr>
      </w:pPr>
      <w:r w:rsidRPr="004C2F94">
        <w:rPr>
          <w:color w:val="000000"/>
          <w:sz w:val="24"/>
          <w:szCs w:val="24"/>
          <w:lang w:val="kk-KZ"/>
        </w:rPr>
        <w:t xml:space="preserve">3. Дадебаев Ж. Қазақ әдебиетінің тарихы. – Алматы: Қазақ университеті, 2021 </w:t>
      </w:r>
    </w:p>
    <w:p w14:paraId="5D56AD1E" w14:textId="77777777" w:rsidR="009B635B" w:rsidRPr="004C2F94" w:rsidRDefault="009B635B" w:rsidP="009B635B">
      <w:pPr>
        <w:shd w:val="clear" w:color="auto" w:fill="FFFFFF"/>
        <w:adjustRightInd w:val="0"/>
        <w:ind w:firstLine="567"/>
        <w:jc w:val="both"/>
        <w:rPr>
          <w:noProof/>
          <w:color w:val="000000"/>
          <w:sz w:val="24"/>
          <w:szCs w:val="24"/>
          <w:lang w:val="kk-KZ"/>
        </w:rPr>
      </w:pPr>
      <w:r w:rsidRPr="004C2F94">
        <w:rPr>
          <w:noProof/>
          <w:color w:val="000000"/>
          <w:sz w:val="24"/>
          <w:szCs w:val="24"/>
          <w:lang w:val="kk-KZ"/>
        </w:rPr>
        <w:t>4. Байтұрсынұлы.А. Әдебиет танытқыш. – Алматы, 2021</w:t>
      </w:r>
    </w:p>
    <w:p w14:paraId="613C43DE" w14:textId="77777777" w:rsidR="009B635B" w:rsidRPr="004C2F94" w:rsidRDefault="009B635B" w:rsidP="009B635B">
      <w:pPr>
        <w:shd w:val="clear" w:color="auto" w:fill="FFFFFF"/>
        <w:adjustRightInd w:val="0"/>
        <w:ind w:firstLine="567"/>
        <w:jc w:val="both"/>
        <w:rPr>
          <w:noProof/>
          <w:color w:val="000000"/>
          <w:sz w:val="24"/>
          <w:szCs w:val="24"/>
          <w:lang w:val="kk-KZ"/>
        </w:rPr>
      </w:pPr>
      <w:r w:rsidRPr="004C2F94">
        <w:rPr>
          <w:noProof/>
          <w:color w:val="000000"/>
          <w:sz w:val="24"/>
          <w:szCs w:val="24"/>
          <w:lang w:val="kk-KZ"/>
        </w:rPr>
        <w:t>5. Қамзабекұлы Д. Ұлттық әдебиет және дәстүрлі ментальдік., 2023.</w:t>
      </w:r>
    </w:p>
    <w:p w14:paraId="60049209" w14:textId="77777777" w:rsidR="009B635B" w:rsidRPr="004C2F94" w:rsidRDefault="009B635B" w:rsidP="009B635B">
      <w:pPr>
        <w:shd w:val="clear" w:color="auto" w:fill="FFFFFF"/>
        <w:adjustRightInd w:val="0"/>
        <w:ind w:firstLine="567"/>
        <w:jc w:val="both"/>
        <w:rPr>
          <w:noProof/>
          <w:color w:val="000000"/>
          <w:sz w:val="24"/>
          <w:szCs w:val="24"/>
          <w:lang w:val="kk-KZ"/>
        </w:rPr>
      </w:pPr>
      <w:r w:rsidRPr="004C2F94">
        <w:rPr>
          <w:noProof/>
          <w:color w:val="000000"/>
          <w:sz w:val="24"/>
          <w:szCs w:val="24"/>
          <w:lang w:val="kk-KZ"/>
        </w:rPr>
        <w:t>Қосымша:</w:t>
      </w:r>
    </w:p>
    <w:p w14:paraId="2A633CCF" w14:textId="77777777" w:rsidR="009B635B" w:rsidRPr="004C2F94" w:rsidRDefault="009B635B" w:rsidP="009B635B">
      <w:pPr>
        <w:shd w:val="clear" w:color="auto" w:fill="FFFFFF"/>
        <w:adjustRightInd w:val="0"/>
        <w:ind w:firstLine="567"/>
        <w:jc w:val="both"/>
        <w:rPr>
          <w:noProof/>
          <w:color w:val="000000"/>
          <w:sz w:val="24"/>
          <w:szCs w:val="24"/>
          <w:lang w:val="kk-KZ"/>
        </w:rPr>
      </w:pPr>
      <w:r w:rsidRPr="004C2F94">
        <w:rPr>
          <w:noProof/>
          <w:color w:val="000000"/>
          <w:sz w:val="24"/>
          <w:szCs w:val="24"/>
          <w:lang w:val="kk-KZ"/>
        </w:rPr>
        <w:t>6. Мағауин М. Ғасырлар бедері. Алматы, 2015</w:t>
      </w:r>
    </w:p>
    <w:p w14:paraId="3C20AD5D" w14:textId="77777777" w:rsidR="009B635B" w:rsidRPr="004C2F94" w:rsidRDefault="009B635B" w:rsidP="009B635B">
      <w:pPr>
        <w:shd w:val="clear" w:color="auto" w:fill="FFFFFF"/>
        <w:adjustRightInd w:val="0"/>
        <w:ind w:firstLine="567"/>
        <w:jc w:val="both"/>
        <w:rPr>
          <w:noProof/>
          <w:color w:val="000000"/>
          <w:sz w:val="24"/>
          <w:szCs w:val="24"/>
          <w:lang w:val="kk-KZ"/>
        </w:rPr>
      </w:pPr>
      <w:r w:rsidRPr="004C2F94">
        <w:rPr>
          <w:noProof/>
          <w:color w:val="000000"/>
          <w:sz w:val="24"/>
          <w:szCs w:val="24"/>
          <w:lang w:val="kk-KZ"/>
        </w:rPr>
        <w:t>7. Әбдіманұлы Ө. ХХ ғасыр бас кезіндегі қазақ әдебиеті. – Алматы, 2020.</w:t>
      </w:r>
    </w:p>
    <w:p w14:paraId="4CA78C4C" w14:textId="77777777" w:rsidR="009B635B" w:rsidRPr="004C2F94" w:rsidRDefault="009B635B" w:rsidP="009B635B">
      <w:pPr>
        <w:shd w:val="clear" w:color="auto" w:fill="FFFFFF"/>
        <w:adjustRightInd w:val="0"/>
        <w:ind w:firstLine="567"/>
        <w:jc w:val="both"/>
        <w:rPr>
          <w:noProof/>
          <w:color w:val="000000"/>
          <w:sz w:val="24"/>
          <w:szCs w:val="24"/>
          <w:lang w:val="kk-KZ"/>
        </w:rPr>
      </w:pPr>
      <w:r w:rsidRPr="004C2F94">
        <w:rPr>
          <w:noProof/>
          <w:color w:val="000000"/>
          <w:sz w:val="24"/>
          <w:szCs w:val="24"/>
          <w:lang w:val="kk-KZ"/>
        </w:rPr>
        <w:t>8. Бисенғалиев З. ХХ ғасыр басныдағы қазақ прозасы. – Алматы, 1988.</w:t>
      </w:r>
    </w:p>
    <w:p w14:paraId="52BE0C56" w14:textId="77777777" w:rsidR="009B635B" w:rsidRPr="004C2F94" w:rsidRDefault="009B635B" w:rsidP="009B635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FF0000"/>
          <w:sz w:val="24"/>
          <w:szCs w:val="24"/>
        </w:rPr>
      </w:pPr>
      <w:r w:rsidRPr="004C2F94">
        <w:rPr>
          <w:b/>
          <w:bCs/>
          <w:color w:val="000000"/>
          <w:sz w:val="24"/>
          <w:szCs w:val="24"/>
        </w:rPr>
        <w:t>Интернет-ресурс</w:t>
      </w:r>
      <w:r w:rsidRPr="004C2F94">
        <w:rPr>
          <w:b/>
          <w:bCs/>
          <w:color w:val="000000"/>
          <w:sz w:val="24"/>
          <w:szCs w:val="24"/>
          <w:lang w:val="kk-KZ"/>
        </w:rPr>
        <w:t>тар</w:t>
      </w:r>
    </w:p>
    <w:p w14:paraId="5FEC1914" w14:textId="77777777" w:rsidR="009B635B" w:rsidRPr="004C2F94" w:rsidRDefault="009B635B" w:rsidP="009B635B">
      <w:pPr>
        <w:adjustRightInd w:val="0"/>
        <w:spacing w:after="27"/>
        <w:ind w:firstLine="567"/>
        <w:rPr>
          <w:rStyle w:val="aa"/>
          <w:sz w:val="24"/>
          <w:szCs w:val="24"/>
          <w:shd w:val="clear" w:color="auto" w:fill="FFFFFF"/>
        </w:rPr>
      </w:pPr>
      <w:r w:rsidRPr="004C2F94">
        <w:rPr>
          <w:color w:val="000000"/>
          <w:sz w:val="24"/>
          <w:szCs w:val="24"/>
        </w:rPr>
        <w:t>1</w:t>
      </w:r>
      <w:r w:rsidRPr="004C2F94">
        <w:rPr>
          <w:color w:val="FF0000"/>
          <w:sz w:val="24"/>
          <w:szCs w:val="24"/>
        </w:rPr>
        <w:t xml:space="preserve">. </w:t>
      </w:r>
      <w:hyperlink r:id="rId6" w:history="1">
        <w:r w:rsidRPr="004C2F94">
          <w:rPr>
            <w:rStyle w:val="aa"/>
            <w:sz w:val="24"/>
            <w:szCs w:val="24"/>
            <w:shd w:val="clear" w:color="auto" w:fill="FFFFFF"/>
            <w:lang w:val="kk-KZ"/>
          </w:rPr>
          <w:t>http://elibrary.kaznu.kz/</w:t>
        </w:r>
        <w:proofErr w:type="spellStart"/>
        <w:r w:rsidRPr="004C2F94">
          <w:rPr>
            <w:rStyle w:val="aa"/>
            <w:sz w:val="24"/>
            <w:szCs w:val="24"/>
            <w:shd w:val="clear" w:color="auto" w:fill="FFFFFF"/>
            <w:lang w:val="en-US"/>
          </w:rPr>
          <w:t>kz</w:t>
        </w:r>
        <w:proofErr w:type="spellEnd"/>
      </w:hyperlink>
    </w:p>
    <w:p w14:paraId="7F8B0C4C" w14:textId="5B6284BB" w:rsidR="009B635B" w:rsidRDefault="009B635B" w:rsidP="009B635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Style w:val="aa"/>
          <w:sz w:val="24"/>
          <w:szCs w:val="24"/>
          <w:lang w:val="kk-KZ"/>
        </w:rPr>
      </w:pPr>
      <w:r w:rsidRPr="004C2F94">
        <w:rPr>
          <w:color w:val="000000"/>
          <w:sz w:val="24"/>
          <w:szCs w:val="24"/>
        </w:rPr>
        <w:t xml:space="preserve">2. </w:t>
      </w:r>
      <w:hyperlink r:id="rId7" w:history="1">
        <w:r w:rsidRPr="004C2F94">
          <w:rPr>
            <w:rStyle w:val="aa"/>
            <w:sz w:val="24"/>
            <w:szCs w:val="24"/>
            <w:lang w:val="en-US"/>
          </w:rPr>
          <w:t>https</w:t>
        </w:r>
        <w:r w:rsidRPr="004C2F94">
          <w:rPr>
            <w:rStyle w:val="aa"/>
            <w:sz w:val="24"/>
            <w:szCs w:val="24"/>
          </w:rPr>
          <w:t>://</w:t>
        </w:r>
        <w:proofErr w:type="spellStart"/>
        <w:r w:rsidRPr="004C2F94">
          <w:rPr>
            <w:rStyle w:val="aa"/>
            <w:sz w:val="24"/>
            <w:szCs w:val="24"/>
            <w:lang w:val="en-US"/>
          </w:rPr>
          <w:t>adebiportal</w:t>
        </w:r>
        <w:proofErr w:type="spellEnd"/>
        <w:r w:rsidRPr="004C2F94">
          <w:rPr>
            <w:rStyle w:val="aa"/>
            <w:sz w:val="24"/>
            <w:szCs w:val="24"/>
          </w:rPr>
          <w:t>.</w:t>
        </w:r>
        <w:proofErr w:type="spellStart"/>
        <w:r w:rsidRPr="004C2F94">
          <w:rPr>
            <w:rStyle w:val="aa"/>
            <w:sz w:val="24"/>
            <w:szCs w:val="24"/>
            <w:lang w:val="en-US"/>
          </w:rPr>
          <w:t>kz</w:t>
        </w:r>
        <w:proofErr w:type="spellEnd"/>
        <w:r w:rsidRPr="004C2F94">
          <w:rPr>
            <w:rStyle w:val="aa"/>
            <w:sz w:val="24"/>
            <w:szCs w:val="24"/>
          </w:rPr>
          <w:t>/</w:t>
        </w:r>
        <w:proofErr w:type="spellStart"/>
        <w:r w:rsidRPr="004C2F94">
          <w:rPr>
            <w:rStyle w:val="aa"/>
            <w:sz w:val="24"/>
            <w:szCs w:val="24"/>
            <w:lang w:val="en-US"/>
          </w:rPr>
          <w:t>kz</w:t>
        </w:r>
        <w:proofErr w:type="spellEnd"/>
      </w:hyperlink>
      <w:r w:rsidRPr="004C2F94">
        <w:rPr>
          <w:rStyle w:val="aa"/>
          <w:sz w:val="24"/>
          <w:szCs w:val="24"/>
          <w:lang w:val="kk-KZ"/>
        </w:rPr>
        <w:t xml:space="preserve"> </w:t>
      </w:r>
    </w:p>
    <w:p w14:paraId="6D8AF2DE" w14:textId="77777777" w:rsidR="002A1EC0" w:rsidRPr="004C2F94" w:rsidRDefault="002A1EC0" w:rsidP="009B635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FF0000"/>
          <w:sz w:val="24"/>
          <w:szCs w:val="24"/>
          <w:lang w:val="kk-KZ"/>
        </w:rPr>
      </w:pPr>
    </w:p>
    <w:p w14:paraId="1463BF5D" w14:textId="77777777" w:rsidR="009B635B" w:rsidRPr="00B12580" w:rsidRDefault="009B635B" w:rsidP="009B635B">
      <w:pPr>
        <w:ind w:firstLine="567"/>
        <w:jc w:val="both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 xml:space="preserve">2. </w:t>
      </w:r>
      <w:r w:rsidRPr="001B170C">
        <w:rPr>
          <w:b/>
          <w:sz w:val="24"/>
          <w:szCs w:val="24"/>
          <w:lang w:val="kk-KZ"/>
        </w:rPr>
        <w:t>ҚОРЫТЫНДЫ БАҚЫЛАУ ТАПСЫРМАСЫН ОРЫНДАУ БОЙЫНША ӘДІСТЕМЕЛІК НҰСҚАУЛАР: СТАНДАРТТЫ</w:t>
      </w:r>
      <w:r w:rsidRPr="00453D82">
        <w:rPr>
          <w:b/>
          <w:sz w:val="24"/>
          <w:szCs w:val="24"/>
          <w:lang w:val="kk-KZ"/>
        </w:rPr>
        <w:t>/</w:t>
      </w:r>
      <w:r w:rsidRPr="001B170C">
        <w:rPr>
          <w:b/>
          <w:sz w:val="24"/>
          <w:szCs w:val="24"/>
          <w:lang w:val="kk-KZ"/>
        </w:rPr>
        <w:t>ЖАЗБАША</w:t>
      </w:r>
      <w:r w:rsidRPr="00453D82">
        <w:rPr>
          <w:b/>
          <w:sz w:val="24"/>
          <w:szCs w:val="24"/>
          <w:lang w:val="kk-KZ"/>
        </w:rPr>
        <w:t>/</w:t>
      </w:r>
      <w:r w:rsidRPr="001B170C">
        <w:rPr>
          <w:b/>
          <w:sz w:val="24"/>
          <w:szCs w:val="24"/>
          <w:lang w:val="kk-KZ"/>
        </w:rPr>
        <w:t>OFFLINE</w:t>
      </w:r>
    </w:p>
    <w:p w14:paraId="51B12116" w14:textId="77777777" w:rsidR="009B635B" w:rsidRPr="00B12580" w:rsidRDefault="009B635B" w:rsidP="009B635B">
      <w:pPr>
        <w:ind w:firstLine="567"/>
        <w:jc w:val="both"/>
        <w:rPr>
          <w:b/>
          <w:sz w:val="24"/>
          <w:szCs w:val="24"/>
          <w:lang w:val="kk-KZ"/>
        </w:rPr>
      </w:pPr>
    </w:p>
    <w:p w14:paraId="134F1BB7" w14:textId="77777777" w:rsidR="009B635B" w:rsidRPr="00B12580" w:rsidRDefault="009B635B" w:rsidP="009B635B">
      <w:pPr>
        <w:ind w:firstLine="567"/>
        <w:jc w:val="both"/>
        <w:rPr>
          <w:lang w:val="kk-KZ"/>
        </w:rPr>
      </w:pPr>
      <w:r w:rsidRPr="00B12580">
        <w:rPr>
          <w:b/>
          <w:lang w:val="kk-KZ"/>
        </w:rPr>
        <w:t xml:space="preserve">2.1. </w:t>
      </w:r>
      <w:r>
        <w:rPr>
          <w:b/>
          <w:lang w:val="kk-KZ"/>
        </w:rPr>
        <w:t>Емтихан формасы</w:t>
      </w:r>
      <w:r w:rsidRPr="00B12580">
        <w:rPr>
          <w:b/>
          <w:lang w:val="kk-KZ"/>
        </w:rPr>
        <w:t>:</w:t>
      </w:r>
      <w:r w:rsidRPr="00B12580">
        <w:rPr>
          <w:lang w:val="kk-KZ"/>
        </w:rPr>
        <w:t xml:space="preserve"> Стандарт</w:t>
      </w:r>
      <w:r>
        <w:rPr>
          <w:lang w:val="kk-KZ"/>
        </w:rPr>
        <w:t>ты жазбаша</w:t>
      </w:r>
      <w:r w:rsidRPr="00B12580">
        <w:rPr>
          <w:lang w:val="kk-KZ"/>
        </w:rPr>
        <w:t xml:space="preserve"> offline. </w:t>
      </w:r>
      <w:r w:rsidRPr="00B12580">
        <w:rPr>
          <w:b/>
          <w:lang w:val="kk-KZ"/>
        </w:rPr>
        <w:t>Платформа</w:t>
      </w:r>
      <w:r>
        <w:rPr>
          <w:b/>
          <w:lang w:val="kk-KZ"/>
        </w:rPr>
        <w:t>сы</w:t>
      </w:r>
      <w:r w:rsidRPr="00B12580">
        <w:rPr>
          <w:b/>
          <w:lang w:val="kk-KZ"/>
        </w:rPr>
        <w:t>:</w:t>
      </w:r>
      <w:r w:rsidRPr="00B12580">
        <w:rPr>
          <w:lang w:val="kk-KZ"/>
        </w:rPr>
        <w:t xml:space="preserve"> Univer</w:t>
      </w:r>
      <w:r>
        <w:rPr>
          <w:lang w:val="kk-KZ"/>
        </w:rPr>
        <w:t xml:space="preserve"> АЖ</w:t>
      </w:r>
    </w:p>
    <w:p w14:paraId="5CE70356" w14:textId="77777777" w:rsidR="009B635B" w:rsidRDefault="009B635B" w:rsidP="009B635B">
      <w:pPr>
        <w:ind w:firstLine="567"/>
        <w:jc w:val="both"/>
        <w:rPr>
          <w:b/>
          <w:lang w:val="kk-KZ"/>
        </w:rPr>
      </w:pPr>
      <w:r w:rsidRPr="00B12580">
        <w:rPr>
          <w:b/>
          <w:lang w:val="kk-KZ"/>
        </w:rPr>
        <w:t xml:space="preserve">2.2. </w:t>
      </w:r>
      <w:r w:rsidRPr="00343418">
        <w:rPr>
          <w:b/>
          <w:lang w:val="kk-KZ"/>
        </w:rPr>
        <w:t xml:space="preserve">Жазбаша емтиханның мақсаты: </w:t>
      </w:r>
      <w:r w:rsidRPr="00343418">
        <w:rPr>
          <w:bCs/>
          <w:lang w:val="kk-KZ"/>
        </w:rPr>
        <w:t xml:space="preserve">пәнді оқу кезінде меңгерілген оқу нәтижелерін, дағдылар мен құзыреттіліктерді көрсету, өз ойларын жазбаша қисынды жеткізу, өз көзқарасын </w:t>
      </w:r>
      <w:r>
        <w:rPr>
          <w:bCs/>
          <w:lang w:val="kk-KZ"/>
        </w:rPr>
        <w:t>дәлелдей білу</w:t>
      </w:r>
      <w:r w:rsidRPr="00343418">
        <w:rPr>
          <w:bCs/>
          <w:lang w:val="kk-KZ"/>
        </w:rPr>
        <w:t>.</w:t>
      </w:r>
    </w:p>
    <w:p w14:paraId="2577DB80" w14:textId="77777777" w:rsidR="009B635B" w:rsidRPr="00B12580" w:rsidRDefault="009B635B" w:rsidP="009B635B">
      <w:pPr>
        <w:ind w:firstLine="567"/>
        <w:jc w:val="both"/>
        <w:rPr>
          <w:b/>
          <w:lang w:val="kk-KZ"/>
        </w:rPr>
      </w:pPr>
      <w:r w:rsidRPr="00B12580">
        <w:rPr>
          <w:b/>
          <w:lang w:val="kk-KZ"/>
        </w:rPr>
        <w:t xml:space="preserve">2.3. </w:t>
      </w:r>
      <w:r w:rsidRPr="00C8458B">
        <w:rPr>
          <w:b/>
          <w:lang w:val="kk-KZ"/>
        </w:rPr>
        <w:t>Тапсырманы орындаудан күтілетін нәтижелер:</w:t>
      </w:r>
    </w:p>
    <w:p w14:paraId="022C8E80" w14:textId="77777777" w:rsidR="009B635B" w:rsidRDefault="009B635B" w:rsidP="009B635B">
      <w:pPr>
        <w:ind w:firstLine="567"/>
        <w:jc w:val="both"/>
        <w:rPr>
          <w:lang w:val="kk-KZ"/>
        </w:rPr>
      </w:pPr>
      <w:r w:rsidRPr="004A418D">
        <w:rPr>
          <w:lang w:val="kk-KZ"/>
        </w:rPr>
        <w:t>Жазбаша емтиханның бір билетінде оқытылған курс бойынша оқу нәтижелерін анықтайтын және төменде сипатталған критерийлер бойынша бағаланатын 3 сұрақ бар:</w:t>
      </w:r>
    </w:p>
    <w:p w14:paraId="0263858B" w14:textId="77777777" w:rsidR="009B635B" w:rsidRPr="004A418D" w:rsidRDefault="009B635B" w:rsidP="009B635B">
      <w:pPr>
        <w:ind w:firstLine="567"/>
        <w:jc w:val="both"/>
        <w:rPr>
          <w:iCs/>
          <w:sz w:val="24"/>
          <w:szCs w:val="24"/>
          <w:lang w:val="kk-KZ" w:eastAsia="ru-RU"/>
        </w:rPr>
      </w:pPr>
      <w:r w:rsidRPr="004A418D">
        <w:rPr>
          <w:sz w:val="24"/>
          <w:szCs w:val="24"/>
          <w:lang w:val="kk-KZ" w:eastAsia="ru-RU"/>
        </w:rPr>
        <w:t>1-сұрақ</w:t>
      </w:r>
      <w:r>
        <w:rPr>
          <w:sz w:val="24"/>
          <w:szCs w:val="24"/>
          <w:lang w:val="kk-KZ" w:eastAsia="ru-RU"/>
        </w:rPr>
        <w:t xml:space="preserve">: </w:t>
      </w:r>
      <w:r w:rsidRPr="004A418D">
        <w:rPr>
          <w:i/>
          <w:iCs/>
          <w:sz w:val="24"/>
          <w:szCs w:val="24"/>
          <w:lang w:val="kk-KZ" w:eastAsia="ru-RU"/>
        </w:rPr>
        <w:t>1</w:t>
      </w:r>
      <w:r w:rsidRPr="004A418D">
        <w:rPr>
          <w:i/>
          <w:iCs/>
          <w:sz w:val="24"/>
          <w:szCs w:val="24"/>
          <w:lang w:eastAsia="ru-RU"/>
        </w:rPr>
        <w:t xml:space="preserve"> </w:t>
      </w:r>
      <w:r w:rsidRPr="004A418D">
        <w:rPr>
          <w:i/>
          <w:iCs/>
          <w:sz w:val="24"/>
          <w:szCs w:val="24"/>
          <w:lang w:val="kk-KZ" w:eastAsia="ru-RU"/>
        </w:rPr>
        <w:t>критерий</w:t>
      </w:r>
      <w:r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Pr="004A418D">
        <w:rPr>
          <w:iCs/>
          <w:sz w:val="24"/>
          <w:szCs w:val="24"/>
          <w:lang w:val="kk-KZ" w:eastAsia="ru-RU"/>
        </w:rPr>
        <w:t>Теорияны және к</w:t>
      </w:r>
      <w:r w:rsidRPr="004A418D">
        <w:rPr>
          <w:rFonts w:eastAsia="QOVFH+ArialMT"/>
          <w:bCs/>
          <w:iCs/>
          <w:color w:val="000000"/>
          <w:sz w:val="24"/>
          <w:szCs w:val="24"/>
          <w:lang w:val="kk-KZ"/>
        </w:rPr>
        <w:t>урс</w:t>
      </w:r>
      <w:r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тұжырымдамасын білу.</w:t>
      </w:r>
      <w:r w:rsidRPr="004A418D">
        <w:rPr>
          <w:iCs/>
          <w:sz w:val="24"/>
          <w:szCs w:val="24"/>
          <w:lang w:val="kk-KZ" w:eastAsia="ru-RU"/>
        </w:rPr>
        <w:t xml:space="preserve"> </w:t>
      </w:r>
      <w:r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 xml:space="preserve">2 </w:t>
      </w:r>
      <w:r w:rsidRPr="004A418D">
        <w:rPr>
          <w:i/>
          <w:iCs/>
          <w:sz w:val="24"/>
          <w:szCs w:val="24"/>
          <w:lang w:val="kk-KZ" w:eastAsia="ru-RU"/>
        </w:rPr>
        <w:t>критерий.</w:t>
      </w:r>
      <w:r w:rsidRPr="004A418D">
        <w:rPr>
          <w:sz w:val="24"/>
          <w:szCs w:val="24"/>
          <w:lang w:val="kk-KZ" w:eastAsia="ru-RU"/>
        </w:rPr>
        <w:t xml:space="preserve"> </w:t>
      </w:r>
      <w:r w:rsidRPr="004A418D">
        <w:rPr>
          <w:rFonts w:eastAsia="QOVFH+ArialMT"/>
          <w:bCs/>
          <w:color w:val="000000"/>
          <w:sz w:val="24"/>
          <w:szCs w:val="24"/>
          <w:lang w:val="kk-KZ"/>
        </w:rPr>
        <w:t>Курстың мазмұнында көрсетілген теориялық ережелерді мысалдармен түсіну және растау.</w:t>
      </w:r>
    </w:p>
    <w:p w14:paraId="3F06CC16" w14:textId="77777777" w:rsidR="009B635B" w:rsidRPr="004A418D" w:rsidRDefault="009B635B" w:rsidP="009B635B">
      <w:pPr>
        <w:ind w:firstLine="567"/>
        <w:jc w:val="both"/>
        <w:rPr>
          <w:rFonts w:eastAsia="QOVFH+ArialMT"/>
          <w:bCs/>
          <w:color w:val="000000"/>
          <w:sz w:val="24"/>
          <w:szCs w:val="24"/>
          <w:lang w:val="kk-KZ"/>
        </w:rPr>
      </w:pPr>
      <w:r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2-сұрақ: </w:t>
      </w:r>
      <w:r w:rsidRPr="004A418D">
        <w:rPr>
          <w:rFonts w:eastAsia="QOVFH+ArialMT"/>
          <w:bCs/>
          <w:i/>
          <w:iCs/>
          <w:color w:val="000000"/>
          <w:sz w:val="24"/>
          <w:szCs w:val="24"/>
        </w:rPr>
        <w:t xml:space="preserve">3 </w:t>
      </w:r>
      <w:r w:rsidRPr="004A418D">
        <w:rPr>
          <w:i/>
          <w:iCs/>
          <w:sz w:val="24"/>
          <w:szCs w:val="24"/>
          <w:lang w:val="kk-KZ" w:eastAsia="ru-RU"/>
        </w:rPr>
        <w:t>критерий</w:t>
      </w:r>
      <w:r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Таңдалған әдістеме мен технологияны жазбаша практикалық тапсырмаларға қолдану. </w:t>
      </w:r>
      <w:r w:rsidRPr="004A418D">
        <w:rPr>
          <w:rFonts w:eastAsia="QOVFH+ArialMT"/>
          <w:bCs/>
          <w:i/>
          <w:iCs/>
          <w:color w:val="000000"/>
          <w:sz w:val="24"/>
          <w:szCs w:val="24"/>
        </w:rPr>
        <w:t xml:space="preserve">4 </w:t>
      </w:r>
      <w:r w:rsidRPr="004A418D">
        <w:rPr>
          <w:i/>
          <w:iCs/>
          <w:sz w:val="24"/>
          <w:szCs w:val="24"/>
          <w:lang w:val="kk-KZ" w:eastAsia="ru-RU"/>
        </w:rPr>
        <w:t>критерий</w:t>
      </w:r>
      <w:r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Практикалық тапсырмада берілген негізгі мәселені ашу және шешу.</w:t>
      </w:r>
    </w:p>
    <w:p w14:paraId="02D04760" w14:textId="77777777" w:rsidR="009B635B" w:rsidRPr="004A418D" w:rsidRDefault="009B635B" w:rsidP="009B635B">
      <w:pPr>
        <w:ind w:firstLine="567"/>
        <w:jc w:val="both"/>
        <w:rPr>
          <w:rFonts w:eastAsia="QOVFH+ArialMT"/>
          <w:bCs/>
          <w:color w:val="000000"/>
          <w:sz w:val="24"/>
          <w:szCs w:val="24"/>
          <w:lang w:val="kk-KZ"/>
        </w:rPr>
      </w:pPr>
      <w:r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>3-сұрақ</w:t>
      </w:r>
      <w:r>
        <w:rPr>
          <w:rFonts w:eastAsia="QOVFH+ArialMT"/>
          <w:bCs/>
          <w:color w:val="000000"/>
          <w:spacing w:val="1"/>
          <w:sz w:val="24"/>
          <w:szCs w:val="24"/>
          <w:lang w:val="kk-KZ"/>
        </w:rPr>
        <w:t xml:space="preserve">: </w:t>
      </w:r>
      <w:r w:rsidRPr="004A418D">
        <w:rPr>
          <w:rFonts w:eastAsia="QOVFH+ArialMT"/>
          <w:bCs/>
          <w:i/>
          <w:iCs/>
          <w:color w:val="000000"/>
          <w:spacing w:val="1"/>
          <w:sz w:val="24"/>
          <w:szCs w:val="24"/>
        </w:rPr>
        <w:t>5</w:t>
      </w:r>
      <w:r>
        <w:rPr>
          <w:rFonts w:eastAsia="QOVFH+ArialMT"/>
          <w:bCs/>
          <w:i/>
          <w:iCs/>
          <w:color w:val="000000"/>
          <w:spacing w:val="1"/>
          <w:sz w:val="24"/>
          <w:szCs w:val="24"/>
          <w:lang w:val="kk-KZ"/>
        </w:rPr>
        <w:t xml:space="preserve"> </w:t>
      </w:r>
      <w:r w:rsidRPr="004A418D">
        <w:rPr>
          <w:i/>
          <w:iCs/>
          <w:sz w:val="24"/>
          <w:szCs w:val="24"/>
          <w:lang w:val="kk-KZ" w:eastAsia="ru-RU"/>
        </w:rPr>
        <w:t>критерий</w:t>
      </w:r>
      <w:r w:rsidRPr="004A418D">
        <w:rPr>
          <w:rFonts w:eastAsia="QOVFH+ArialMT"/>
          <w:bCs/>
          <w:i/>
          <w:iCs/>
          <w:color w:val="000000"/>
          <w:spacing w:val="1"/>
          <w:sz w:val="24"/>
          <w:szCs w:val="24"/>
          <w:lang w:val="kk-KZ"/>
        </w:rPr>
        <w:t>.</w:t>
      </w:r>
      <w:r w:rsidRPr="004A418D">
        <w:rPr>
          <w:rFonts w:eastAsia="QOVFH+ArialMT"/>
          <w:bCs/>
          <w:i/>
          <w:color w:val="000000"/>
          <w:spacing w:val="1"/>
          <w:sz w:val="24"/>
          <w:szCs w:val="24"/>
          <w:lang w:val="kk-KZ"/>
        </w:rPr>
        <w:t xml:space="preserve"> </w:t>
      </w:r>
      <w:r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 xml:space="preserve">Таңдалған әдістеменің ұсынылған практикалық тапсырмаға қолданылуын бағалау және жазбаша сыни талдау. </w:t>
      </w:r>
      <w:r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 xml:space="preserve">6 </w:t>
      </w:r>
      <w:r w:rsidRPr="004A418D">
        <w:rPr>
          <w:i/>
          <w:iCs/>
          <w:sz w:val="24"/>
          <w:szCs w:val="24"/>
          <w:lang w:val="kk-KZ" w:eastAsia="ru-RU"/>
        </w:rPr>
        <w:t>критерий</w:t>
      </w:r>
      <w:r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Өз тәжірибесінен алынған нәтиженің негіздемесі.</w:t>
      </w:r>
    </w:p>
    <w:p w14:paraId="0B4EE27A" w14:textId="77777777" w:rsidR="009B635B" w:rsidRPr="00B12580" w:rsidRDefault="009B635B" w:rsidP="009B635B">
      <w:pPr>
        <w:ind w:firstLine="567"/>
        <w:jc w:val="both"/>
        <w:rPr>
          <w:rFonts w:eastAsia="QOVFH+ArialMT"/>
          <w:b/>
          <w:bCs/>
          <w:color w:val="000000"/>
          <w:lang w:val="kk-KZ"/>
        </w:rPr>
      </w:pPr>
      <w:r w:rsidRPr="00B12580">
        <w:rPr>
          <w:rFonts w:eastAsia="QOVFH+ArialMT"/>
          <w:b/>
          <w:bCs/>
          <w:color w:val="000000"/>
          <w:lang w:val="kk-KZ"/>
        </w:rPr>
        <w:t xml:space="preserve">2.4. </w:t>
      </w:r>
      <w:r w:rsidRPr="004A418D">
        <w:rPr>
          <w:rFonts w:eastAsia="QOVFH+ArialMT"/>
          <w:b/>
          <w:bCs/>
          <w:color w:val="000000"/>
          <w:lang w:val="kk-KZ"/>
        </w:rPr>
        <w:t>Емтихан өткізу рәсімі.</w:t>
      </w:r>
    </w:p>
    <w:p w14:paraId="6C53296D" w14:textId="77777777" w:rsidR="009B635B" w:rsidRPr="00B12580" w:rsidRDefault="009B635B" w:rsidP="009B635B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2.4.1. </w:t>
      </w:r>
      <w:r w:rsidRPr="004A418D">
        <w:rPr>
          <w:lang w:val="kk-KZ"/>
        </w:rPr>
        <w:t>Стандартты жазбаша offline емтихан бекітілген кестеге сәйкес өткізіледі.</w:t>
      </w:r>
    </w:p>
    <w:p w14:paraId="4D6939E4" w14:textId="77777777" w:rsidR="009B635B" w:rsidRPr="00B12580" w:rsidRDefault="009B635B" w:rsidP="009B635B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2.4.2. </w:t>
      </w:r>
      <w:r w:rsidRPr="004A418D">
        <w:rPr>
          <w:lang w:val="kk-KZ"/>
        </w:rPr>
        <w:t>Жазбаша offline емтихан басталғанға дейін 15 минут бұрын кезекші оқытушы жеке куәлік бойынша білім алушылардың жеке басын тексеруді жүзеге асырады, білім алушыларды келу парақтарында көрсетілген орындарға отырғызады.</w:t>
      </w:r>
    </w:p>
    <w:p w14:paraId="58DEC1C2" w14:textId="77777777" w:rsidR="009B635B" w:rsidRPr="00B12580" w:rsidRDefault="009B635B" w:rsidP="009B635B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2.4.3. </w:t>
      </w:r>
      <w:r w:rsidRPr="004A418D">
        <w:rPr>
          <w:lang w:val="kk-KZ"/>
        </w:rPr>
        <w:t>Бөгде адамның жазбаша offline емтиханына келген жағдайда кезекші оқытушы осы Ережелерді бұзу туралы тиісті акт жасайды.</w:t>
      </w:r>
    </w:p>
    <w:p w14:paraId="74BC18D3" w14:textId="77777777" w:rsidR="009B635B" w:rsidRPr="00B12580" w:rsidRDefault="009B635B" w:rsidP="009B635B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2.4.4. </w:t>
      </w:r>
      <w:r w:rsidRPr="004A418D">
        <w:rPr>
          <w:lang w:val="kk-KZ"/>
        </w:rPr>
        <w:t>Кешігіп келген білім алушылар емтиханға жіберілмейді.</w:t>
      </w:r>
    </w:p>
    <w:p w14:paraId="6F113F53" w14:textId="77777777" w:rsidR="009B635B" w:rsidRDefault="009B635B" w:rsidP="009B635B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2.4.5. </w:t>
      </w:r>
      <w:r w:rsidRPr="004A418D">
        <w:rPr>
          <w:lang w:val="kk-KZ"/>
        </w:rPr>
        <w:t>Емтихан кезінде кезекші оқытушы білім алушылардың бекітілген нұсқаулыққа сәйкес мінез-құлық ережелерін сақтауын бақылауды жүзеге асырады.</w:t>
      </w:r>
    </w:p>
    <w:p w14:paraId="03B749EB" w14:textId="77777777" w:rsidR="009B635B" w:rsidRPr="00B12580" w:rsidRDefault="009B635B" w:rsidP="009B635B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2.4.6. </w:t>
      </w:r>
      <w:r w:rsidRPr="004A418D">
        <w:rPr>
          <w:lang w:val="kk-KZ"/>
        </w:rPr>
        <w:t>Емтиханға бөлінген уақыт аяқталғаннан кейін (2 астрономиялық сағат) кезекші оқытушы:</w:t>
      </w:r>
    </w:p>
    <w:p w14:paraId="299B6C1A" w14:textId="77777777" w:rsidR="009B635B" w:rsidRPr="00B12580" w:rsidRDefault="009B635B" w:rsidP="009B635B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1) </w:t>
      </w:r>
      <w:r w:rsidRPr="004A418D">
        <w:rPr>
          <w:lang w:val="kk-KZ"/>
        </w:rPr>
        <w:t>емтихан жұмыстарын жинайды;</w:t>
      </w:r>
    </w:p>
    <w:p w14:paraId="4A8EEFF8" w14:textId="77777777" w:rsidR="009B635B" w:rsidRDefault="009B635B" w:rsidP="009B635B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2) </w:t>
      </w:r>
      <w:r w:rsidRPr="004A418D">
        <w:rPr>
          <w:lang w:val="kk-KZ"/>
        </w:rPr>
        <w:t>әр жауап пара</w:t>
      </w:r>
      <w:r>
        <w:rPr>
          <w:lang w:val="kk-KZ"/>
        </w:rPr>
        <w:t>ғ</w:t>
      </w:r>
      <w:r w:rsidRPr="004A418D">
        <w:rPr>
          <w:lang w:val="kk-KZ"/>
        </w:rPr>
        <w:t>ында жұмыст</w:t>
      </w:r>
      <w:r>
        <w:rPr>
          <w:lang w:val="kk-KZ"/>
        </w:rPr>
        <w:t>ы</w:t>
      </w:r>
      <w:r w:rsidRPr="004A418D">
        <w:rPr>
          <w:lang w:val="kk-KZ"/>
        </w:rPr>
        <w:t xml:space="preserve"> жазудың аяқталу белгісін қояды</w:t>
      </w:r>
      <w:r>
        <w:rPr>
          <w:lang w:val="kk-KZ"/>
        </w:rPr>
        <w:t xml:space="preserve"> – </w:t>
      </w:r>
      <w:r w:rsidRPr="004A418D">
        <w:rPr>
          <w:lang w:val="kk-KZ"/>
        </w:rPr>
        <w:t>Х әрпі;</w:t>
      </w:r>
    </w:p>
    <w:p w14:paraId="6898E4B8" w14:textId="77777777" w:rsidR="009B635B" w:rsidRPr="00B12580" w:rsidRDefault="009B635B" w:rsidP="009B635B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3) </w:t>
      </w:r>
      <w:r w:rsidRPr="004A418D">
        <w:rPr>
          <w:lang w:val="kk-KZ"/>
        </w:rPr>
        <w:t>деканат маманына шифрлауға келу парақтарымен бірге жауап парақтарын ұсынады.</w:t>
      </w:r>
    </w:p>
    <w:p w14:paraId="4C8B48B3" w14:textId="77777777" w:rsidR="009B635B" w:rsidRPr="00B12580" w:rsidRDefault="009B635B" w:rsidP="009B635B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2.4.7. </w:t>
      </w:r>
      <w:r w:rsidRPr="0031593F">
        <w:rPr>
          <w:lang w:val="kk-KZ"/>
        </w:rPr>
        <w:t>Деканат маманына шифрлау үшін жұмыстарды ұсыну кідіртілген жағдайда кінәлі адамдарды жауапқа тарта отырып, тиісті акт жасалады.</w:t>
      </w:r>
    </w:p>
    <w:p w14:paraId="1670DD69" w14:textId="77777777" w:rsidR="009B635B" w:rsidRPr="00B12580" w:rsidRDefault="009B635B" w:rsidP="009B635B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2.4.8. </w:t>
      </w:r>
      <w:r w:rsidRPr="0031593F">
        <w:rPr>
          <w:lang w:val="kk-KZ"/>
        </w:rPr>
        <w:t>Емтиханда білім алушыларға өзімен бірге қосалқы ақпаратқа рұқсатсыз қол жеткізу үшін пайдаланылуы мүмкін шпаргалкаларды, ұялы телефондарды, смарт-сағаттарды және басқа да техникалық және өзге де құралдарды алып жүруге және/немесе пайдалануға тыйым салынады. Басқа білім алушылармен және бөгде адамдармен сөйлесуге, жауаптарда ТАӘ және/немесе өзге де сәйкестендіру жазбаларын жазуға тыйым салынады.</w:t>
      </w:r>
    </w:p>
    <w:p w14:paraId="02EACB95" w14:textId="77777777" w:rsidR="009B635B" w:rsidRPr="00B12580" w:rsidRDefault="009B635B" w:rsidP="009B635B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2.4.9. </w:t>
      </w:r>
      <w:r w:rsidRPr="0031593F">
        <w:rPr>
          <w:lang w:val="kk-KZ"/>
        </w:rPr>
        <w:t xml:space="preserve">Егер білім алушы емтиханға келіп, билет бойынша жауап беруден бас тартса, емтихан тапсыру </w:t>
      </w:r>
      <w:r>
        <w:rPr>
          <w:lang w:val="kk-KZ"/>
        </w:rPr>
        <w:t>«</w:t>
      </w:r>
      <w:r w:rsidRPr="0031593F">
        <w:rPr>
          <w:lang w:val="kk-KZ"/>
        </w:rPr>
        <w:t>F</w:t>
      </w:r>
      <w:r>
        <w:rPr>
          <w:lang w:val="kk-KZ"/>
        </w:rPr>
        <w:t>»</w:t>
      </w:r>
      <w:r w:rsidRPr="0031593F">
        <w:rPr>
          <w:lang w:val="kk-KZ"/>
        </w:rPr>
        <w:t xml:space="preserve"> бағасы ретінде бағаланады.</w:t>
      </w:r>
    </w:p>
    <w:p w14:paraId="0490BCB8" w14:textId="77777777" w:rsidR="009B635B" w:rsidRPr="00B12580" w:rsidRDefault="009B635B" w:rsidP="009B635B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2.4.10. </w:t>
      </w:r>
      <w:r w:rsidRPr="0031593F">
        <w:rPr>
          <w:lang w:val="kk-KZ"/>
        </w:rPr>
        <w:t xml:space="preserve">Дәлелді себеп болмаған жағдайда емтиханға келмеу </w:t>
      </w:r>
      <w:r>
        <w:rPr>
          <w:lang w:val="kk-KZ"/>
        </w:rPr>
        <w:t>«</w:t>
      </w:r>
      <w:r w:rsidRPr="0031593F">
        <w:rPr>
          <w:lang w:val="kk-KZ"/>
        </w:rPr>
        <w:t>F</w:t>
      </w:r>
      <w:r>
        <w:rPr>
          <w:lang w:val="kk-KZ"/>
        </w:rPr>
        <w:t>»</w:t>
      </w:r>
      <w:r w:rsidRPr="0031593F">
        <w:rPr>
          <w:lang w:val="kk-KZ"/>
        </w:rPr>
        <w:t xml:space="preserve"> бағасы ретінде бағаланады.</w:t>
      </w:r>
    </w:p>
    <w:p w14:paraId="3FA48B0E" w14:textId="77777777" w:rsidR="009B635B" w:rsidRPr="00B12580" w:rsidRDefault="009B635B" w:rsidP="009B635B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2.4.11. </w:t>
      </w:r>
      <w:r w:rsidRPr="0031593F">
        <w:rPr>
          <w:lang w:val="kk-KZ"/>
        </w:rPr>
        <w:t xml:space="preserve">Білім алушы осы тармақтардың біреуін немесе бірнешеуін бұзған жағдайда емтихан жұмысының күшін жою актісі (бұдан әрі – Акт) толтырылады, пән үшін </w:t>
      </w:r>
      <w:r>
        <w:rPr>
          <w:lang w:val="kk-KZ"/>
        </w:rPr>
        <w:t>«</w:t>
      </w:r>
      <w:r w:rsidRPr="0031593F">
        <w:rPr>
          <w:lang w:val="kk-KZ"/>
        </w:rPr>
        <w:t>F</w:t>
      </w:r>
      <w:r>
        <w:rPr>
          <w:lang w:val="kk-KZ"/>
        </w:rPr>
        <w:t>»</w:t>
      </w:r>
      <w:r w:rsidRPr="0031593F">
        <w:rPr>
          <w:lang w:val="kk-KZ"/>
        </w:rPr>
        <w:t xml:space="preserve"> (</w:t>
      </w:r>
      <w:r>
        <w:rPr>
          <w:lang w:val="kk-KZ"/>
        </w:rPr>
        <w:t>«</w:t>
      </w:r>
      <w:r w:rsidRPr="0031593F">
        <w:rPr>
          <w:lang w:val="kk-KZ"/>
        </w:rPr>
        <w:t>қанағаттанарлықсыз</w:t>
      </w:r>
      <w:r>
        <w:rPr>
          <w:lang w:val="kk-KZ"/>
        </w:rPr>
        <w:t>»</w:t>
      </w:r>
      <w:r w:rsidRPr="0031593F">
        <w:rPr>
          <w:lang w:val="kk-KZ"/>
        </w:rPr>
        <w:t>) бағасы қойылады.</w:t>
      </w:r>
    </w:p>
    <w:p w14:paraId="26776900" w14:textId="77777777" w:rsidR="009B635B" w:rsidRPr="00B12580" w:rsidRDefault="009B635B" w:rsidP="009B635B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2.4.12. </w:t>
      </w:r>
      <w:r w:rsidRPr="0031593F">
        <w:rPr>
          <w:lang w:val="kk-KZ"/>
        </w:rPr>
        <w:t>Емтиханда осы Ережелерді қайталап бұзғаны үшін білім алушы факультет кеңесінің Әдеп жөніндегі қарауына ұсынылады.</w:t>
      </w:r>
    </w:p>
    <w:p w14:paraId="4E03F626" w14:textId="77777777" w:rsidR="009B635B" w:rsidRPr="00B12580" w:rsidRDefault="009B635B" w:rsidP="009B635B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2.4.13. </w:t>
      </w:r>
      <w:r w:rsidRPr="00B13C58">
        <w:rPr>
          <w:lang w:val="kk-KZ"/>
        </w:rPr>
        <w:t>Пән бойынша қорытынды баға емтихан өткізілгеннен кейін 1 ай ішінде, білім алушылар қашықтықтан білім беру технологияларын және/немесе емтихандағы мінез-құлық ережелерін қолдана отырып қорытынды бақылау жүргізуге арналған нұсқаулықтарды бұзғаны анықталған жағдайда: шпаргалкаларды, ұялы телефондарды пайдалану, келіссөздер жүргізу және т.б. актіні толтыра отырып, бақылау бейнекамераларынан алынған жазбалар негізінде жойылуы мүмкін. Актінің күші</w:t>
      </w:r>
      <w:r>
        <w:rPr>
          <w:lang w:val="kk-KZ"/>
        </w:rPr>
        <w:t>н</w:t>
      </w:r>
      <w:r w:rsidRPr="00B13C58">
        <w:rPr>
          <w:lang w:val="kk-KZ"/>
        </w:rPr>
        <w:t xml:space="preserve"> жою үшін шағымдану және апелляция қабылданбайды.</w:t>
      </w:r>
    </w:p>
    <w:p w14:paraId="0906DEC8" w14:textId="77777777" w:rsidR="009B635B" w:rsidRPr="00B12580" w:rsidRDefault="009B635B" w:rsidP="009B635B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2.4.14. </w:t>
      </w:r>
      <w:r w:rsidRPr="00B13C58">
        <w:rPr>
          <w:lang w:val="kk-KZ"/>
        </w:rPr>
        <w:t>Емтихандардағы барлық ереже бұзушылықтар білім алушының транскриптіне енгізіледі.</w:t>
      </w:r>
    </w:p>
    <w:p w14:paraId="1BF9D648" w14:textId="77777777" w:rsidR="009B635B" w:rsidRDefault="009B635B" w:rsidP="009B635B">
      <w:pPr>
        <w:jc w:val="center"/>
        <w:rPr>
          <w:b/>
          <w:i/>
          <w:lang w:val="kk-KZ" w:eastAsia="ru-RU"/>
        </w:rPr>
      </w:pPr>
    </w:p>
    <w:p w14:paraId="7A0B7DD5" w14:textId="77777777" w:rsidR="009B635B" w:rsidRDefault="009B635B" w:rsidP="00453D82">
      <w:pPr>
        <w:jc w:val="center"/>
        <w:rPr>
          <w:b/>
          <w:sz w:val="24"/>
          <w:szCs w:val="24"/>
          <w:lang w:val="kk-KZ"/>
        </w:rPr>
      </w:pPr>
    </w:p>
    <w:p w14:paraId="3468A38A" w14:textId="77777777" w:rsidR="009B635B" w:rsidRDefault="009B635B" w:rsidP="00453D82">
      <w:pPr>
        <w:jc w:val="center"/>
        <w:rPr>
          <w:b/>
          <w:sz w:val="24"/>
          <w:szCs w:val="24"/>
          <w:lang w:val="kk-KZ"/>
        </w:rPr>
      </w:pPr>
    </w:p>
    <w:p w14:paraId="7042F228" w14:textId="77777777" w:rsidR="009B635B" w:rsidRDefault="009B635B" w:rsidP="00453D82">
      <w:pPr>
        <w:jc w:val="center"/>
        <w:rPr>
          <w:b/>
          <w:sz w:val="24"/>
          <w:szCs w:val="24"/>
          <w:lang w:val="kk-KZ"/>
        </w:rPr>
      </w:pPr>
    </w:p>
    <w:p w14:paraId="38110941" w14:textId="77777777" w:rsidR="001A4469" w:rsidRPr="00B12580" w:rsidRDefault="001A4469" w:rsidP="002B5D4D">
      <w:pPr>
        <w:widowControl/>
        <w:autoSpaceDE/>
        <w:autoSpaceDN/>
        <w:spacing w:line="256" w:lineRule="auto"/>
        <w:rPr>
          <w:lang w:val="kk-KZ"/>
        </w:rPr>
        <w:sectPr w:rsidR="001A4469" w:rsidRPr="00B12580" w:rsidSect="00222782">
          <w:pgSz w:w="11920" w:h="16850"/>
          <w:pgMar w:top="1134" w:right="851" w:bottom="1134" w:left="1134" w:header="0" w:footer="1138" w:gutter="0"/>
          <w:cols w:space="720"/>
        </w:sectPr>
      </w:pPr>
    </w:p>
    <w:p w14:paraId="47D38225" w14:textId="7A339288" w:rsidR="00257B56" w:rsidRDefault="00257B56" w:rsidP="00257B56">
      <w:pPr>
        <w:jc w:val="center"/>
        <w:rPr>
          <w:b/>
          <w:bCs/>
          <w:sz w:val="24"/>
          <w:szCs w:val="24"/>
          <w:lang w:val="kk-KZ"/>
        </w:rPr>
      </w:pPr>
      <w:r w:rsidRPr="00257B56">
        <w:rPr>
          <w:b/>
          <w:bCs/>
          <w:sz w:val="24"/>
          <w:szCs w:val="24"/>
          <w:lang w:val="kk-KZ"/>
        </w:rPr>
        <w:lastRenderedPageBreak/>
        <w:t xml:space="preserve">ҚОРЫТЫНДЫ БАҚЫЛАУДЫ КРИТЕРИАЛДЫ БАҒАЛАУ </w:t>
      </w:r>
      <w:r w:rsidR="00815F66">
        <w:rPr>
          <w:b/>
          <w:bCs/>
          <w:sz w:val="24"/>
          <w:szCs w:val="24"/>
          <w:lang w:val="kk-KZ"/>
        </w:rPr>
        <w:t>РУБРИКАТОРЫ</w:t>
      </w:r>
    </w:p>
    <w:p w14:paraId="1C914203" w14:textId="21F4CFC5" w:rsidR="00E32EE2" w:rsidRPr="00B12580" w:rsidRDefault="00E32EE2" w:rsidP="00E32EE2">
      <w:pPr>
        <w:rPr>
          <w:sz w:val="20"/>
          <w:szCs w:val="20"/>
          <w:lang w:val="kk-KZ"/>
        </w:rPr>
      </w:pPr>
      <w:r w:rsidRPr="00B12580">
        <w:rPr>
          <w:b/>
          <w:bCs/>
          <w:color w:val="FF0000"/>
          <w:sz w:val="20"/>
          <w:szCs w:val="20"/>
          <w:lang w:val="kk-KZ"/>
        </w:rPr>
        <w:t> </w:t>
      </w:r>
      <w:r w:rsidRPr="00B12580">
        <w:rPr>
          <w:color w:val="FF0000"/>
          <w:sz w:val="20"/>
          <w:szCs w:val="20"/>
          <w:lang w:val="kk-KZ"/>
        </w:rPr>
        <w:t xml:space="preserve">  </w:t>
      </w:r>
    </w:p>
    <w:p w14:paraId="78277A8A" w14:textId="6C1A68BF" w:rsidR="00D76275" w:rsidRPr="00D76275" w:rsidRDefault="00257B56" w:rsidP="00D76275">
      <w:pPr>
        <w:jc w:val="center"/>
        <w:rPr>
          <w:b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Пән</w:t>
      </w:r>
      <w:r w:rsidR="00E32EE2" w:rsidRPr="00D76275">
        <w:rPr>
          <w:sz w:val="20"/>
          <w:szCs w:val="20"/>
          <w:lang w:val="kk-KZ"/>
        </w:rPr>
        <w:t>:</w:t>
      </w:r>
      <w:r w:rsidR="00D76275" w:rsidRPr="00D76275">
        <w:rPr>
          <w:b/>
          <w:sz w:val="20"/>
          <w:szCs w:val="20"/>
          <w:lang w:val="kk-KZ"/>
        </w:rPr>
        <w:t xml:space="preserve"> </w:t>
      </w:r>
      <w:r w:rsidR="00D76275">
        <w:rPr>
          <w:b/>
          <w:sz w:val="20"/>
          <w:szCs w:val="20"/>
          <w:lang w:val="kk-KZ"/>
        </w:rPr>
        <w:t>«</w:t>
      </w:r>
      <w:r w:rsidR="00FA6136">
        <w:rPr>
          <w:b/>
          <w:sz w:val="20"/>
          <w:szCs w:val="20"/>
          <w:lang w:val="kk-KZ"/>
        </w:rPr>
        <w:t>Ұлттық әдебиет концептілері</w:t>
      </w:r>
      <w:r w:rsidR="00D76275" w:rsidRPr="00D76275">
        <w:rPr>
          <w:b/>
          <w:sz w:val="20"/>
          <w:szCs w:val="20"/>
          <w:lang w:val="kk-KZ"/>
        </w:rPr>
        <w:t>»</w:t>
      </w:r>
    </w:p>
    <w:p w14:paraId="0B9E3FD1" w14:textId="1BFC80D5" w:rsidR="00E32EE2" w:rsidRPr="00D76275" w:rsidRDefault="00E32EE2" w:rsidP="00E32EE2">
      <w:pPr>
        <w:jc w:val="center"/>
        <w:rPr>
          <w:sz w:val="20"/>
          <w:szCs w:val="20"/>
          <w:lang w:val="kk-KZ"/>
        </w:rPr>
      </w:pPr>
      <w:r w:rsidRPr="00D76275">
        <w:rPr>
          <w:sz w:val="20"/>
          <w:szCs w:val="20"/>
          <w:lang w:val="kk-KZ"/>
        </w:rPr>
        <w:t xml:space="preserve"> </w:t>
      </w:r>
      <w:r w:rsidRPr="00D76275">
        <w:rPr>
          <w:b/>
          <w:bCs/>
          <w:sz w:val="20"/>
          <w:szCs w:val="20"/>
          <w:lang w:val="kk-KZ"/>
        </w:rPr>
        <w:t>Форма</w:t>
      </w:r>
      <w:r w:rsidR="00257B56" w:rsidRPr="00D76275">
        <w:rPr>
          <w:b/>
          <w:bCs/>
          <w:sz w:val="20"/>
          <w:szCs w:val="20"/>
          <w:lang w:val="kk-KZ"/>
        </w:rPr>
        <w:t>сы</w:t>
      </w:r>
      <w:r w:rsidRPr="00D76275">
        <w:rPr>
          <w:b/>
          <w:bCs/>
          <w:sz w:val="20"/>
          <w:szCs w:val="20"/>
          <w:lang w:val="kk-KZ"/>
        </w:rPr>
        <w:t>:</w:t>
      </w:r>
      <w:r w:rsidRPr="00D76275">
        <w:rPr>
          <w:sz w:val="20"/>
          <w:szCs w:val="20"/>
          <w:lang w:val="kk-KZ"/>
        </w:rPr>
        <w:t xml:space="preserve"> </w:t>
      </w:r>
      <w:r w:rsidR="00C04CDD" w:rsidRPr="00D76275">
        <w:rPr>
          <w:sz w:val="20"/>
          <w:szCs w:val="20"/>
          <w:u w:val="single"/>
          <w:lang w:val="kk-KZ"/>
        </w:rPr>
        <w:t>Стандарт</w:t>
      </w:r>
      <w:r w:rsidR="00257B56" w:rsidRPr="00D76275">
        <w:rPr>
          <w:sz w:val="20"/>
          <w:szCs w:val="20"/>
          <w:u w:val="single"/>
          <w:lang w:val="kk-KZ"/>
        </w:rPr>
        <w:t>ты</w:t>
      </w:r>
      <w:r w:rsidR="00C04CDD" w:rsidRPr="00D76275">
        <w:rPr>
          <w:sz w:val="20"/>
          <w:szCs w:val="20"/>
          <w:u w:val="single"/>
          <w:lang w:val="kk-KZ"/>
        </w:rPr>
        <w:t xml:space="preserve"> </w:t>
      </w:r>
      <w:r w:rsidR="00257B56" w:rsidRPr="00D76275">
        <w:rPr>
          <w:sz w:val="20"/>
          <w:szCs w:val="20"/>
          <w:u w:val="single"/>
          <w:lang w:val="kk-KZ"/>
        </w:rPr>
        <w:t>жазбаша</w:t>
      </w:r>
      <w:r w:rsidR="00C04CDD" w:rsidRPr="00D76275">
        <w:rPr>
          <w:sz w:val="20"/>
          <w:szCs w:val="20"/>
          <w:u w:val="single"/>
          <w:lang w:val="kk-KZ"/>
        </w:rPr>
        <w:t xml:space="preserve"> offline</w:t>
      </w:r>
      <w:r w:rsidRPr="00D76275">
        <w:rPr>
          <w:b/>
          <w:bCs/>
          <w:sz w:val="20"/>
          <w:szCs w:val="20"/>
          <w:lang w:val="kk-KZ"/>
        </w:rPr>
        <w:t>. Платформа</w:t>
      </w:r>
      <w:r w:rsidR="00257B56" w:rsidRPr="00D76275">
        <w:rPr>
          <w:b/>
          <w:bCs/>
          <w:sz w:val="20"/>
          <w:szCs w:val="20"/>
          <w:lang w:val="kk-KZ"/>
        </w:rPr>
        <w:t>сы</w:t>
      </w:r>
      <w:r w:rsidRPr="00D76275">
        <w:rPr>
          <w:b/>
          <w:bCs/>
          <w:sz w:val="20"/>
          <w:szCs w:val="20"/>
          <w:lang w:val="kk-KZ"/>
        </w:rPr>
        <w:t xml:space="preserve">: </w:t>
      </w:r>
      <w:r w:rsidR="00C04CDD" w:rsidRPr="00D76275">
        <w:rPr>
          <w:bCs/>
          <w:sz w:val="20"/>
          <w:szCs w:val="20"/>
          <w:u w:val="single"/>
          <w:lang w:val="kk-KZ"/>
        </w:rPr>
        <w:t>Univer</w:t>
      </w:r>
      <w:r w:rsidR="00257B56" w:rsidRPr="00D76275">
        <w:rPr>
          <w:bCs/>
          <w:sz w:val="20"/>
          <w:szCs w:val="20"/>
          <w:u w:val="single"/>
          <w:lang w:val="kk-KZ"/>
        </w:rPr>
        <w:t xml:space="preserve"> АЖ</w:t>
      </w:r>
    </w:p>
    <w:p w14:paraId="5102E1EB" w14:textId="77777777" w:rsidR="00E32EE2" w:rsidRPr="00B12580" w:rsidRDefault="00E32EE2" w:rsidP="00E32EE2">
      <w:pPr>
        <w:jc w:val="center"/>
        <w:rPr>
          <w:sz w:val="20"/>
          <w:szCs w:val="20"/>
          <w:lang w:val="kk-KZ"/>
        </w:rPr>
      </w:pPr>
    </w:p>
    <w:p w14:paraId="76A1E446" w14:textId="77777777" w:rsidR="00E32EE2" w:rsidRPr="00B12580" w:rsidRDefault="00E32EE2" w:rsidP="00E32EE2">
      <w:pPr>
        <w:jc w:val="center"/>
        <w:rPr>
          <w:sz w:val="20"/>
          <w:szCs w:val="20"/>
          <w:lang w:val="kk-KZ"/>
        </w:rPr>
      </w:pPr>
    </w:p>
    <w:tbl>
      <w:tblPr>
        <w:tblW w:w="1545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275"/>
        <w:gridCol w:w="3106"/>
        <w:gridCol w:w="2713"/>
        <w:gridCol w:w="2408"/>
        <w:gridCol w:w="2410"/>
        <w:gridCol w:w="2411"/>
      </w:tblGrid>
      <w:tr w:rsidR="00E32EE2" w:rsidRPr="00F0580A" w14:paraId="42ADB600" w14:textId="77777777" w:rsidTr="00D439CC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BBF492A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№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</w:t>
            </w:r>
          </w:p>
          <w:p w14:paraId="3466B44A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631F412A" w14:textId="38ACCC79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Theme="minorHAns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C4693B" wp14:editId="0605B7D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            </w:t>
            </w:r>
            <w:r w:rsidR="00257B56" w:rsidRPr="00F0580A">
              <w:rPr>
                <w:b/>
                <w:bCs/>
                <w:sz w:val="20"/>
                <w:szCs w:val="20"/>
                <w:lang w:val="kk-KZ" w:eastAsia="ru-RU"/>
              </w:rPr>
              <w:t>Балл</w:t>
            </w:r>
          </w:p>
          <w:p w14:paraId="4113D0A2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 w:eastAsia="ru-RU"/>
              </w:rPr>
              <w:t> </w:t>
            </w:r>
          </w:p>
          <w:p w14:paraId="3037B1AA" w14:textId="77777777" w:rsidR="00E32EE2" w:rsidRPr="00F0580A" w:rsidRDefault="00E32EE2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63A7A64A" w14:textId="77777777" w:rsidR="00E32EE2" w:rsidRPr="00F0580A" w:rsidRDefault="00E32EE2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1A3556D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Критерий </w:t>
            </w:r>
            <w:r w:rsidRPr="00F0580A">
              <w:rPr>
                <w:sz w:val="20"/>
                <w:szCs w:val="20"/>
                <w:lang w:val="kk-KZ" w:eastAsia="ru-RU"/>
              </w:rPr>
              <w:t>  </w:t>
            </w:r>
          </w:p>
        </w:tc>
        <w:tc>
          <w:tcPr>
            <w:tcW w:w="13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1109B1" w14:textId="3CBA4EE2" w:rsidR="00E32EE2" w:rsidRPr="00F0580A" w:rsidRDefault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ДЕСКРИПТОР</w:t>
            </w:r>
            <w:r w:rsidR="00F0580A">
              <w:rPr>
                <w:b/>
                <w:bCs/>
                <w:sz w:val="20"/>
                <w:szCs w:val="20"/>
                <w:lang w:val="kk-KZ" w:eastAsia="ru-RU"/>
              </w:rPr>
              <w:t>ЛАР</w:t>
            </w:r>
            <w:r w:rsidRPr="00F0580A">
              <w:rPr>
                <w:sz w:val="20"/>
                <w:szCs w:val="20"/>
                <w:lang w:val="kk-KZ" w:eastAsia="ru-RU"/>
              </w:rPr>
              <w:t> </w:t>
            </w:r>
          </w:p>
        </w:tc>
      </w:tr>
      <w:tr w:rsidR="00E32EE2" w:rsidRPr="00F0580A" w14:paraId="36EBD10F" w14:textId="77777777" w:rsidTr="00815F66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BEAA7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D5DB8A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F5412EC" w14:textId="7A224F02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 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66E71D" w14:textId="0DE740DD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 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BD1549" w14:textId="1B286D3C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DE64B83" w14:textId="59BB762F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</w:tr>
      <w:tr w:rsidR="00E32EE2" w:rsidRPr="00F0580A" w14:paraId="76C3015C" w14:textId="77777777" w:rsidTr="00815F66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BFF8A8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B2EE17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564D6E0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  90-100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%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8942624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  70-89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%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68819F4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50-69 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E588E9E" w14:textId="77777777" w:rsidR="00E32EE2" w:rsidRPr="00F0580A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color w:val="000000"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664093B" w14:textId="77777777" w:rsidR="00E32EE2" w:rsidRPr="00F0580A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0-24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 xml:space="preserve"> %</w:t>
            </w:r>
          </w:p>
        </w:tc>
      </w:tr>
      <w:tr w:rsidR="00B770E6" w:rsidRPr="00FA6136" w14:paraId="0E5E65FC" w14:textId="77777777" w:rsidTr="00815F66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181A0A" w14:textId="79B93EB4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1 </w:t>
            </w:r>
            <w:r w:rsidR="00257B56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65A665" w14:textId="5C77A93E" w:rsidR="00257B56" w:rsidRPr="00F0580A" w:rsidRDefault="00257B56" w:rsidP="00257B56">
            <w:pPr>
              <w:rPr>
                <w:iCs/>
                <w:sz w:val="20"/>
                <w:szCs w:val="20"/>
                <w:lang w:val="kk-KZ" w:eastAsia="ru-RU"/>
              </w:rPr>
            </w:pPr>
            <w:r w:rsidRPr="00F0580A">
              <w:rPr>
                <w:i/>
                <w:sz w:val="20"/>
                <w:szCs w:val="20"/>
                <w:lang w:val="en-US" w:eastAsia="ru-RU"/>
              </w:rPr>
              <w:t xml:space="preserve">1 </w:t>
            </w:r>
            <w:r w:rsidR="00196730" w:rsidRPr="00F0580A">
              <w:rPr>
                <w:i/>
                <w:sz w:val="20"/>
                <w:szCs w:val="20"/>
                <w:lang w:val="kk-KZ" w:eastAsia="ru-RU"/>
              </w:rPr>
              <w:t>к</w:t>
            </w:r>
            <w:r w:rsidRPr="00F0580A">
              <w:rPr>
                <w:i/>
                <w:sz w:val="20"/>
                <w:szCs w:val="20"/>
                <w:lang w:val="kk-KZ" w:eastAsia="ru-RU"/>
              </w:rPr>
              <w:t xml:space="preserve">ритерий. </w:t>
            </w:r>
            <w:r w:rsidRPr="00F0580A">
              <w:rPr>
                <w:iCs/>
                <w:sz w:val="20"/>
                <w:szCs w:val="20"/>
                <w:lang w:val="kk-KZ" w:eastAsia="ru-RU"/>
              </w:rPr>
              <w:t>Теорияны</w:t>
            </w:r>
          </w:p>
          <w:p w14:paraId="0B55318A" w14:textId="5576C5F9" w:rsidR="00B770E6" w:rsidRPr="00815F66" w:rsidRDefault="00257B56" w:rsidP="00815F66">
            <w:pPr>
              <w:rPr>
                <w:i/>
                <w:sz w:val="20"/>
                <w:szCs w:val="20"/>
                <w:lang w:val="kk-KZ" w:eastAsia="ru-RU"/>
              </w:rPr>
            </w:pPr>
            <w:r w:rsidRPr="00F0580A">
              <w:rPr>
                <w:iCs/>
                <w:sz w:val="20"/>
                <w:szCs w:val="20"/>
                <w:lang w:val="kk-KZ" w:eastAsia="ru-RU"/>
              </w:rPr>
              <w:t>және к</w:t>
            </w:r>
            <w:r w:rsidRPr="00F0580A">
              <w:rPr>
                <w:rFonts w:eastAsia="QOVFH+ArialMT"/>
                <w:bCs/>
                <w:iCs/>
                <w:color w:val="000000"/>
                <w:sz w:val="20"/>
                <w:szCs w:val="20"/>
                <w:lang w:val="kk-KZ"/>
              </w:rPr>
              <w:t>урс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тұжырымдамасын білу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E5A2637" w14:textId="5F2391F2" w:rsidR="00B770E6" w:rsidRPr="00815F66" w:rsidRDefault="00782F9F" w:rsidP="00815F6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Пәннің негізгі мақсатын, мазмұнын, пәнге байланысты ұғымдар мен түсініктерді өте жақсы түсінеді. Баяндаулары нақты, ғылыми негізді.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378F6D4" w14:textId="72A2CA27" w:rsidR="00B770E6" w:rsidRPr="00815F66" w:rsidRDefault="008814C3" w:rsidP="00815F6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Пәннің негізгі мақсатын, мазмұнын, пәнге байланысты ұғымдар мен түсініктерді жақсы түсінеді. </w:t>
            </w:r>
            <w:r w:rsidR="00782F9F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Баяндаулары нақты, ғылыми негізді.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A1FD9B" w14:textId="27F84EC0" w:rsidR="00B770E6" w:rsidRPr="00815F66" w:rsidRDefault="00815F66" w:rsidP="00AE7EC9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П</w:t>
            </w:r>
            <w:r w:rsidR="008814C3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әннің  қарастыратын мәселелері, негізгі тақырыптары бойынша қойылған сұрақтарға жауаптары дұрыс емес. Баяндаулары мен тұжырымдарында стильдік, тілдік қателіктер көп ұшырасады.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8AEDEF" w14:textId="079EEAA0" w:rsidR="00400919" w:rsidRPr="00815F66" w:rsidRDefault="008814C3" w:rsidP="00AE7EC9">
            <w:pPr>
              <w:tabs>
                <w:tab w:val="left" w:pos="2327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Пәннің негізгі мазмұнына, ұғымдары мен тақырыптарына қатысты айтарлықтай қателіктер жіберілді.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D6E6BB" w14:textId="16339F66" w:rsidR="00B972B3" w:rsidRPr="00815F66" w:rsidRDefault="00815F66" w:rsidP="00815F6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П</w:t>
            </w:r>
            <w:r w:rsidR="008814C3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әннің нені қарастыратыны </w:t>
            </w:r>
            <w:r w:rsidR="008145F1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туралы жалпы түсінігін </w:t>
            </w:r>
            <w:r w:rsidR="0040091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өз сөзімен </w:t>
            </w:r>
            <w:r w:rsidR="00AE7EC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жүйелі </w:t>
            </w:r>
            <w:r w:rsidR="008145F1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жеткізе алмайды.</w:t>
            </w:r>
          </w:p>
        </w:tc>
      </w:tr>
      <w:tr w:rsidR="00B770E6" w:rsidRPr="00FA6136" w14:paraId="68D69D46" w14:textId="77777777" w:rsidTr="00815F66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B240D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F97B61" w14:textId="3A3C18C8" w:rsidR="00B770E6" w:rsidRPr="00F0580A" w:rsidRDefault="00257B56" w:rsidP="00B770E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  <w:lang w:val="kk-KZ"/>
              </w:rPr>
            </w:pPr>
            <w:r w:rsidRPr="00F0580A">
              <w:rPr>
                <w:i/>
                <w:sz w:val="20"/>
                <w:szCs w:val="20"/>
                <w:lang w:val="kk-KZ" w:eastAsia="ru-RU"/>
              </w:rPr>
              <w:t>2</w:t>
            </w:r>
            <w:r w:rsidR="00196730" w:rsidRPr="00F0580A">
              <w:rPr>
                <w:i/>
                <w:sz w:val="20"/>
                <w:szCs w:val="20"/>
                <w:lang w:val="kk-KZ" w:eastAsia="ru-RU"/>
              </w:rPr>
              <w:t xml:space="preserve"> к</w:t>
            </w:r>
            <w:r w:rsidR="00B770E6" w:rsidRPr="00F0580A">
              <w:rPr>
                <w:i/>
                <w:sz w:val="20"/>
                <w:szCs w:val="20"/>
                <w:lang w:val="kk-KZ" w:eastAsia="ru-RU"/>
              </w:rPr>
              <w:t>ритерий.</w:t>
            </w:r>
            <w:r w:rsidR="00B770E6" w:rsidRPr="00F0580A">
              <w:rPr>
                <w:sz w:val="20"/>
                <w:szCs w:val="20"/>
                <w:lang w:val="kk-KZ" w:eastAsia="ru-RU"/>
              </w:rPr>
              <w:t xml:space="preserve"> </w:t>
            </w:r>
            <w:r w:rsidR="00196730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Курстың мазмұнында көрсетілген теориялық ережелерді мысалдармен түсіну және растау.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B3D158" w14:textId="1FDC2AB2" w:rsidR="00782F9F" w:rsidRPr="00F0580A" w:rsidRDefault="00782F9F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>Пәннің негізгі тақырыптары бойынша қойылған сұрақтарға жауаптары</w:t>
            </w:r>
            <w:r w:rsidR="00E27F0F" w:rsidRPr="00F0580A">
              <w:rPr>
                <w:sz w:val="20"/>
                <w:szCs w:val="20"/>
                <w:lang w:val="kk-KZ"/>
              </w:rPr>
              <w:t>н дәйекті мысалдармен негіздей ал</w:t>
            </w:r>
            <w:r w:rsidR="00815F66">
              <w:rPr>
                <w:sz w:val="20"/>
                <w:szCs w:val="20"/>
                <w:lang w:val="kk-KZ"/>
              </w:rPr>
              <w:t>а</w:t>
            </w:r>
            <w:r w:rsidR="00E27F0F" w:rsidRPr="00F0580A">
              <w:rPr>
                <w:sz w:val="20"/>
                <w:szCs w:val="20"/>
                <w:lang w:val="kk-KZ"/>
              </w:rPr>
              <w:t>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="00E27F0F" w:rsidRPr="00F0580A">
              <w:rPr>
                <w:sz w:val="20"/>
                <w:szCs w:val="20"/>
                <w:lang w:val="kk-KZ"/>
              </w:rPr>
              <w:t>Ұсынылған тапсырмалар</w:t>
            </w:r>
            <w:r w:rsidR="00B1796F" w:rsidRPr="00F0580A">
              <w:rPr>
                <w:sz w:val="20"/>
                <w:szCs w:val="20"/>
                <w:lang w:val="kk-KZ"/>
              </w:rPr>
              <w:t>ды сауатты, ғылыми негізді, дереккөздерді дұрыс пайдалана отырып, көрнекі түрде орындаған.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544455" w14:textId="5C5EBE76" w:rsidR="00B770E6" w:rsidRPr="00F0580A" w:rsidRDefault="00B1796F" w:rsidP="00815F66">
            <w:pPr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Жауаптарында нақты мысалдар аз кездеседі.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Кейбір ғылыми т</w:t>
            </w:r>
            <w:r w:rsidR="00343418" w:rsidRPr="00F0580A">
              <w:rPr>
                <w:sz w:val="20"/>
                <w:szCs w:val="20"/>
                <w:lang w:val="kk-KZ"/>
              </w:rPr>
              <w:t>ұ</w:t>
            </w:r>
            <w:r w:rsidRPr="00F0580A">
              <w:rPr>
                <w:sz w:val="20"/>
                <w:szCs w:val="20"/>
                <w:lang w:val="kk-KZ"/>
              </w:rPr>
              <w:t>жырым</w:t>
            </w:r>
            <w:r w:rsidR="00E24F5B" w:rsidRPr="00F0580A">
              <w:rPr>
                <w:sz w:val="20"/>
                <w:szCs w:val="20"/>
                <w:lang w:val="kk-KZ"/>
              </w:rPr>
              <w:t>дауларында</w:t>
            </w:r>
            <w:r w:rsidRPr="00F0580A">
              <w:rPr>
                <w:sz w:val="20"/>
                <w:szCs w:val="20"/>
                <w:lang w:val="kk-KZ"/>
              </w:rPr>
              <w:t xml:space="preserve"> дәлдік жетіспейді.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CE5A87" w14:textId="0AE5BB89" w:rsidR="00B770E6" w:rsidRPr="00F0580A" w:rsidRDefault="00815F66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B1796F" w:rsidRPr="00F0580A">
              <w:rPr>
                <w:sz w:val="20"/>
                <w:szCs w:val="20"/>
                <w:lang w:val="kk-KZ"/>
              </w:rPr>
              <w:t xml:space="preserve">ауаптарында </w:t>
            </w:r>
            <w:r>
              <w:rPr>
                <w:sz w:val="20"/>
                <w:szCs w:val="20"/>
                <w:lang w:val="kk-KZ"/>
              </w:rPr>
              <w:t>сұрақ мазмұнын</w:t>
            </w:r>
            <w:r w:rsidR="00327335" w:rsidRPr="00F0580A">
              <w:rPr>
                <w:sz w:val="20"/>
                <w:szCs w:val="20"/>
                <w:lang w:val="kk-KZ"/>
              </w:rPr>
              <w:t xml:space="preserve"> ашып бере алмады.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</w:t>
            </w:r>
            <w:r w:rsidR="00B1796F" w:rsidRPr="00F0580A">
              <w:rPr>
                <w:sz w:val="20"/>
                <w:szCs w:val="20"/>
                <w:lang w:val="kk-KZ"/>
              </w:rPr>
              <w:t>ысалдар келтір</w:t>
            </w:r>
            <w:r w:rsidR="00327335" w:rsidRPr="00F0580A">
              <w:rPr>
                <w:sz w:val="20"/>
                <w:szCs w:val="20"/>
                <w:lang w:val="kk-KZ"/>
              </w:rPr>
              <w:t>ілген жоқ.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60D9C6" w14:textId="52CAF7DE" w:rsidR="00327335" w:rsidRPr="00F0580A" w:rsidRDefault="00815F66" w:rsidP="00B770E6">
            <w:pPr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="00327335" w:rsidRPr="00F0580A">
              <w:rPr>
                <w:sz w:val="20"/>
                <w:szCs w:val="20"/>
                <w:lang w:val="kk-KZ"/>
              </w:rPr>
              <w:t>егізгі  ұғым-түсініктерді айтуда айтарлықтай қателіктер жіберді.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6034CE" w14:textId="4BB125B7" w:rsidR="00B770E6" w:rsidRPr="00F0580A" w:rsidRDefault="00815F66" w:rsidP="007F3AD5">
            <w:pPr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="00327335" w:rsidRPr="00F0580A">
              <w:rPr>
                <w:sz w:val="20"/>
                <w:szCs w:val="20"/>
                <w:lang w:val="kk-KZ"/>
              </w:rPr>
              <w:t>егізгі теориялық ұғымдарды растай да, дәлелдей де алмайды.</w:t>
            </w:r>
          </w:p>
        </w:tc>
      </w:tr>
      <w:tr w:rsidR="00B770E6" w:rsidRPr="00FA6136" w14:paraId="1A77ACD5" w14:textId="77777777" w:rsidTr="00815F66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5C697D" w14:textId="05CCC2BC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2 </w:t>
            </w:r>
            <w:r w:rsidR="00196730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29BE660" w14:textId="72E10051" w:rsidR="00B770E6" w:rsidRPr="00F0580A" w:rsidRDefault="00196730" w:rsidP="00B770E6">
            <w:pPr>
              <w:rPr>
                <w:rFonts w:eastAsia="QOVFH+ArialMT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3</w:t>
            </w: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 xml:space="preserve"> 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  <w:r w:rsidR="00B770E6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Таңдалған әдістеме мен технологияны жазбаша практикалық тапсырмаларға қолдану.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E1D1FC" w14:textId="656598A6" w:rsidR="00327335" w:rsidRPr="00F0580A" w:rsidRDefault="00327335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өз уақытында, дәлелді дәйектермен, жан-жақты қарастыра отыры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п орындайды.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Тақырып бойынша жазған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жұмысында ғылыми негізді өзіндік 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тұжырым жасай алатындығы көрінеді.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FCF0F4" w14:textId="45B648C1" w:rsidR="00B770E6" w:rsidRPr="007F3AD5" w:rsidRDefault="00CF5CF9" w:rsidP="007F3AD5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өз уақытында орындағанымен, дәлелді дәйектерді толық келтірмеген.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жұмысында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қателер ұшырасады.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B48CD7" w14:textId="663C602C" w:rsidR="00CF5CF9" w:rsidRPr="00F0580A" w:rsidRDefault="007375F2" w:rsidP="00B770E6">
            <w:pPr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азбаша жұмыс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ында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мазмұндық жүйелілік жоқ. Нақты зерттеу тақырыбына байланысты дереккөздерді қарастырмаған.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8C09E4" w14:textId="3BDD6AEE" w:rsidR="00B770E6" w:rsidRPr="00F0580A" w:rsidRDefault="00AD73A9" w:rsidP="00B770E6">
            <w:pPr>
              <w:rPr>
                <w:rFonts w:eastAsia="MGCEF+ArialMT"/>
                <w:color w:val="000000"/>
                <w:spacing w:val="-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Тапсырмаға да, тапсырманың тақырыбына немқұрайдылықпен қараған.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нормаға сай келмейтін қателер жіберген.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84532D" w14:textId="3A87CAE2" w:rsidR="00B770E6" w:rsidRPr="007F3AD5" w:rsidRDefault="00AD73A9" w:rsidP="007F3AD5">
            <w:pPr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емтихан жұмысын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қалай орындау керектігін білмейді.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Өзіндік пікір, қорытынды тұжырым жасауды меңгер</w:t>
            </w:r>
            <w:r w:rsidR="00F9019E">
              <w:rPr>
                <w:rFonts w:eastAsia="MGCEF+ArialMT"/>
                <w:color w:val="000000"/>
                <w:sz w:val="20"/>
                <w:szCs w:val="20"/>
                <w:lang w:val="kk-KZ"/>
              </w:rPr>
              <w:t>ме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ген.</w:t>
            </w:r>
          </w:p>
        </w:tc>
      </w:tr>
      <w:tr w:rsidR="00B770E6" w:rsidRPr="00FA6136" w14:paraId="7DEB6482" w14:textId="77777777" w:rsidTr="00815F66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E25CA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6CC25A" w14:textId="7D6C914E" w:rsidR="00B770E6" w:rsidRPr="00F0580A" w:rsidRDefault="00196730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 xml:space="preserve">4 </w:t>
            </w: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  <w:r w:rsidR="00B770E6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Практикалық тапсырмада берілген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lastRenderedPageBreak/>
              <w:t>негізгі мәселені ашу және шешу.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729526" w14:textId="5DDA3EB2" w:rsidR="00AD73A9" w:rsidRPr="00F0580A" w:rsidRDefault="007375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lastRenderedPageBreak/>
              <w:t xml:space="preserve">Практикалық жұмыс жасау барысында </w:t>
            </w:r>
            <w:r w:rsidR="00AD73A9" w:rsidRPr="00F0580A">
              <w:rPr>
                <w:sz w:val="20"/>
                <w:szCs w:val="20"/>
                <w:lang w:val="kk-KZ"/>
              </w:rPr>
              <w:t xml:space="preserve">мысалдар келтіре отырып, </w:t>
            </w:r>
            <w:r w:rsidR="007F3AD5">
              <w:rPr>
                <w:sz w:val="20"/>
                <w:szCs w:val="20"/>
                <w:lang w:val="kk-KZ"/>
              </w:rPr>
              <w:t>тақырыпты</w:t>
            </w:r>
            <w:r w:rsidR="00AD73A9" w:rsidRPr="00F0580A">
              <w:rPr>
                <w:sz w:val="20"/>
                <w:szCs w:val="20"/>
                <w:lang w:val="kk-KZ"/>
              </w:rPr>
              <w:t xml:space="preserve"> саралай алады.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E7C657" w14:textId="514D2956" w:rsidR="008F2AA6" w:rsidRPr="00F0580A" w:rsidRDefault="007F3AD5" w:rsidP="007F3AD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r w:rsidR="008F2AA6" w:rsidRPr="00F0580A">
              <w:rPr>
                <w:sz w:val="20"/>
                <w:szCs w:val="20"/>
                <w:lang w:val="kk-KZ"/>
              </w:rPr>
              <w:t>ысалдар келтіре отырып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F2AA6" w:rsidRPr="00F0580A">
              <w:rPr>
                <w:sz w:val="20"/>
                <w:szCs w:val="20"/>
                <w:lang w:val="kk-KZ"/>
              </w:rPr>
              <w:t>талдау жасауға бейімділігі бар.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="008F2AA6" w:rsidRPr="00F0580A">
              <w:rPr>
                <w:sz w:val="20"/>
                <w:szCs w:val="20"/>
                <w:lang w:val="kk-KZ"/>
              </w:rPr>
              <w:t>Дегенмен, жауаптарында жүйелілік сақталмаған.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3A33ED" w14:textId="1478A651" w:rsidR="008F2AA6" w:rsidRPr="00F0580A" w:rsidRDefault="008F2AA6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Берілген тапсырмалар бойынша материалдарды толық қарастырмаған.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Түсінбеген.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 xml:space="preserve">Сондықтан </w:t>
            </w:r>
            <w:r w:rsidRPr="00F0580A">
              <w:rPr>
                <w:sz w:val="20"/>
                <w:szCs w:val="20"/>
                <w:lang w:val="kk-KZ"/>
              </w:rPr>
              <w:lastRenderedPageBreak/>
              <w:t>тапсырма бойынша негізгі мәселені ашып бере алмайды.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6F115B" w14:textId="36C53518" w:rsidR="008F2AA6" w:rsidRPr="00F0580A" w:rsidRDefault="007375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lastRenderedPageBreak/>
              <w:t>Е</w:t>
            </w:r>
            <w:r w:rsidR="008F2AA6" w:rsidRPr="00F0580A">
              <w:rPr>
                <w:sz w:val="20"/>
                <w:szCs w:val="20"/>
                <w:lang w:val="kk-KZ"/>
              </w:rPr>
              <w:t>мтихан сұрақтарының мазмұны бойынша қосымша сұрақтарға жауап беруге қиналады.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FD4275" w14:textId="5D1F561F" w:rsidR="007375F2" w:rsidRPr="00F0580A" w:rsidRDefault="007F3AD5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7375F2" w:rsidRPr="00F0580A">
              <w:rPr>
                <w:sz w:val="20"/>
                <w:szCs w:val="20"/>
                <w:lang w:val="kk-KZ"/>
              </w:rPr>
              <w:t>әнінің мазмұны, тақырыптары бойынша материалдарды игермеген.</w:t>
            </w:r>
          </w:p>
        </w:tc>
      </w:tr>
      <w:tr w:rsidR="00B770E6" w:rsidRPr="00FA6136" w14:paraId="704D7E65" w14:textId="77777777" w:rsidTr="00815F66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7BBF8B" w14:textId="55BE0138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3 </w:t>
            </w:r>
            <w:r w:rsidR="00196730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701C21" w14:textId="6C1CF8F8" w:rsidR="00B770E6" w:rsidRPr="00F0580A" w:rsidRDefault="00196730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  <w:t>5 к</w:t>
            </w:r>
            <w:r w:rsidR="00B770E6" w:rsidRPr="00F0580A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  <w:t>ритерий.</w:t>
            </w:r>
          </w:p>
          <w:p w14:paraId="576437A7" w14:textId="0D243A76" w:rsidR="00B770E6" w:rsidRPr="00F0580A" w:rsidRDefault="00196730" w:rsidP="00B770E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color w:val="000000"/>
                <w:spacing w:val="1"/>
                <w:sz w:val="20"/>
                <w:szCs w:val="20"/>
                <w:lang w:val="kk-KZ"/>
              </w:rPr>
              <w:t>Таңдалған әдістеменің ұсынылған практикалық тапсырмаға қолданылуын бағалау және жазбаша сыни талдау.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B7DF7B" w14:textId="14496A95" w:rsidR="007375F2" w:rsidRPr="007F3AD5" w:rsidRDefault="00E24F5B" w:rsidP="007F3AD5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дәйекті,</w:t>
            </w:r>
            <w:r w:rsidR="007F3AD5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қисынды, сауатты, ғылыми негіздей отырып, кері байланыс жасай алды. </w:t>
            </w:r>
            <w:r w:rsidR="007F3AD5">
              <w:rPr>
                <w:rFonts w:eastAsia="MGCEF+ArialMT"/>
                <w:color w:val="000000"/>
                <w:sz w:val="20"/>
                <w:szCs w:val="20"/>
                <w:lang w:val="kk-KZ"/>
              </w:rPr>
              <w:t>Шығарманы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сауатты талдап, түсіндіріп бере алады.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Өзіндік тұжырымдарын бекітіп, баяндауда ғылыми стиль нормаларын сақтай отырып, жүйелі жеткізе алады.</w:t>
            </w:r>
            <w:r w:rsidR="008D32FE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Әрине баяндау барысында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05350B" w14:textId="5F8A88B4" w:rsidR="002F6B13" w:rsidRPr="00F0580A" w:rsidRDefault="002F6B13" w:rsidP="00B770E6">
            <w:pPr>
              <w:tabs>
                <w:tab w:val="left" w:pos="2152"/>
              </w:tabs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 бойынша жауаптарында пайдаланған әдебиеттер бойынша 3-4 қате жіберілді.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Алайда бұл сапалы орындалған тапсырманың жалпы деңгейіне айтарлықтай әсер етпейді.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D0CC26" w14:textId="631AA188" w:rsidR="00E858B6" w:rsidRPr="00F0580A" w:rsidRDefault="007F3AD5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П</w:t>
            </w:r>
            <w:r w:rsidR="00E858B6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әнінің мазмұны бойынша тұжырымдары нақты емес, дәлелді емес.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қателері бар.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Ш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ығармалар</w:t>
            </w: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ды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талдауда қорытындылары дұрыс емес.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34AFE3" w14:textId="0FB3CF07" w:rsidR="00382EF0" w:rsidRPr="00F0580A" w:rsidRDefault="00E700F5" w:rsidP="007F3AD5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Жауаптары тапсырмаларды орындауға қойылатын талаптарға сай келмейді.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Әрі жауаптары толық емес.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Түсініксіз.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4C6863" w14:textId="68EBA548" w:rsidR="00E700F5" w:rsidRPr="00F0580A" w:rsidRDefault="00E700F5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сұрақтарға жауап жазылмаған.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Дереккөздер, талдау әдістері қолданылмаған.</w:t>
            </w:r>
          </w:p>
        </w:tc>
      </w:tr>
      <w:tr w:rsidR="00B770E6" w:rsidRPr="00FA6136" w14:paraId="30C6D4DC" w14:textId="77777777" w:rsidTr="00815F66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6E020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011A26" w14:textId="5990628A" w:rsidR="00B770E6" w:rsidRPr="00F0580A" w:rsidRDefault="00196730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6 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</w:p>
          <w:p w14:paraId="1654D436" w14:textId="0703B5F0" w:rsidR="00B770E6" w:rsidRPr="00F0580A" w:rsidRDefault="00196730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Өз тәжірибесінен алынған нәтиженің негіздемесі.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D25C78" w14:textId="4515AE89" w:rsidR="00E700F5" w:rsidRPr="00F0580A" w:rsidRDefault="007F3AD5" w:rsidP="00B770E6">
            <w:pPr>
              <w:rPr>
                <w:sz w:val="20"/>
                <w:szCs w:val="20"/>
                <w:lang w:val="kk-KZ"/>
              </w:rPr>
            </w:pPr>
            <w:r>
              <w:rPr>
                <w:spacing w:val="-1"/>
                <w:sz w:val="20"/>
                <w:szCs w:val="20"/>
                <w:lang w:val="kk-KZ"/>
              </w:rPr>
              <w:t>П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ән</w:t>
            </w:r>
            <w:r w:rsidR="008B40F2" w:rsidRPr="00F0580A">
              <w:rPr>
                <w:spacing w:val="-1"/>
                <w:sz w:val="20"/>
                <w:szCs w:val="20"/>
                <w:lang w:val="kk-KZ"/>
              </w:rPr>
              <w:t xml:space="preserve"> арқылы білгенін, түсінгенін қалай, қайда қолдана алатындығына 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 xml:space="preserve"> нақты мысалдары жетерлік.</w:t>
            </w:r>
            <w:r w:rsidR="00343418" w:rsidRPr="00F0580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spacing w:val="-1"/>
                <w:sz w:val="20"/>
                <w:szCs w:val="20"/>
                <w:lang w:val="kk-KZ"/>
              </w:rPr>
              <w:t>Көркем ш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ығармалар</w:t>
            </w:r>
            <w:r>
              <w:rPr>
                <w:spacing w:val="-1"/>
                <w:sz w:val="20"/>
                <w:szCs w:val="20"/>
                <w:lang w:val="kk-KZ"/>
              </w:rPr>
              <w:t>ды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 xml:space="preserve"> талдау барысында бүгінгі күннің ситуацияларымен байланыстыра отырып т</w:t>
            </w:r>
            <w:r w:rsidR="00343418" w:rsidRPr="00F0580A">
              <w:rPr>
                <w:spacing w:val="-1"/>
                <w:sz w:val="20"/>
                <w:szCs w:val="20"/>
                <w:lang w:val="kk-KZ"/>
              </w:rPr>
              <w:t>ұ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жырым жасай алады.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FB8CD9" w14:textId="2D2A268D" w:rsidR="00E700F5" w:rsidRPr="00F0580A" w:rsidRDefault="007F3AD5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E700F5" w:rsidRPr="00F0580A">
              <w:rPr>
                <w:sz w:val="20"/>
                <w:szCs w:val="20"/>
                <w:lang w:val="kk-KZ"/>
              </w:rPr>
              <w:t xml:space="preserve">әннің мазмұны бойынша </w:t>
            </w:r>
            <w:r w:rsidR="008B40F2" w:rsidRPr="00F0580A">
              <w:rPr>
                <w:sz w:val="20"/>
                <w:szCs w:val="20"/>
                <w:lang w:val="kk-KZ"/>
              </w:rPr>
              <w:t>білгенін, түсінгенін, есте сақтағанын, өмірлік тәжірибеде қолдануға болатындығына мысалдары аз және нақты емес.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AA9C60" w14:textId="624D2EFE" w:rsidR="00B770E6" w:rsidRPr="00F0580A" w:rsidRDefault="007F3AD5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П</w:t>
            </w:r>
            <w:r w:rsidR="008B40F2" w:rsidRPr="00F0580A">
              <w:rPr>
                <w:sz w:val="20"/>
                <w:szCs w:val="20"/>
                <w:lang w:val="kk-KZ" w:eastAsia="ru-RU"/>
              </w:rPr>
              <w:t>әннің негізгі тақырыптары бойынша білгенін, түсінгенін, есте сақтағанын өз сөзімен жазбаша толық жеткізіп бере ал</w:t>
            </w:r>
            <w:r w:rsidR="00F57CD8">
              <w:rPr>
                <w:sz w:val="20"/>
                <w:szCs w:val="20"/>
                <w:lang w:val="kk-KZ" w:eastAsia="ru-RU"/>
              </w:rPr>
              <w:t>м</w:t>
            </w:r>
            <w:r w:rsidR="008B40F2" w:rsidRPr="00F0580A">
              <w:rPr>
                <w:sz w:val="20"/>
                <w:szCs w:val="20"/>
                <w:lang w:val="kk-KZ" w:eastAsia="ru-RU"/>
              </w:rPr>
              <w:t>айды.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20A465" w14:textId="67F97134" w:rsidR="00B770E6" w:rsidRPr="00F0580A" w:rsidRDefault="00F57CD8" w:rsidP="00B770E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8B40F2" w:rsidRPr="00F0580A">
              <w:rPr>
                <w:sz w:val="20"/>
                <w:szCs w:val="20"/>
                <w:lang w:val="kk-KZ"/>
              </w:rPr>
              <w:t xml:space="preserve">азбаша </w:t>
            </w:r>
            <w:r w:rsidR="00AE7EC9" w:rsidRPr="00F0580A">
              <w:rPr>
                <w:sz w:val="20"/>
                <w:szCs w:val="20"/>
                <w:lang w:val="kk-KZ"/>
              </w:rPr>
              <w:t>талдаулары</w:t>
            </w:r>
            <w:r w:rsidR="008B40F2" w:rsidRPr="00F0580A">
              <w:rPr>
                <w:sz w:val="20"/>
                <w:szCs w:val="20"/>
                <w:lang w:val="kk-KZ"/>
              </w:rPr>
              <w:t xml:space="preserve"> әлсіз.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43169A" w14:textId="05D2A389" w:rsidR="00B770E6" w:rsidRPr="00F0580A" w:rsidRDefault="008B40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Білу, түсіну, талдау жасай алу,</w:t>
            </w:r>
            <w:r w:rsidR="00D439CC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пікірін  өз сөзімен жеткізе білу дағдылары жоқ.</w:t>
            </w:r>
          </w:p>
        </w:tc>
      </w:tr>
    </w:tbl>
    <w:p w14:paraId="56E0B744" w14:textId="77777777" w:rsidR="00880471" w:rsidRPr="00B12580" w:rsidRDefault="00880471" w:rsidP="00733ABD">
      <w:pPr>
        <w:rPr>
          <w:rFonts w:eastAsia="Calibri"/>
          <w:lang w:val="kk-KZ" w:eastAsia="zh-CN"/>
        </w:rPr>
      </w:pPr>
    </w:p>
    <w:p w14:paraId="07973788" w14:textId="77777777" w:rsidR="00343418" w:rsidRPr="00343418" w:rsidRDefault="00343418" w:rsidP="00D439CC">
      <w:pPr>
        <w:ind w:left="567"/>
        <w:jc w:val="both"/>
        <w:rPr>
          <w:b/>
          <w:bCs/>
          <w:sz w:val="24"/>
          <w:szCs w:val="24"/>
          <w:lang w:val="kk-KZ"/>
        </w:rPr>
      </w:pPr>
      <w:r w:rsidRPr="00343418">
        <w:rPr>
          <w:b/>
          <w:bCs/>
          <w:sz w:val="24"/>
          <w:szCs w:val="24"/>
          <w:lang w:val="kk-KZ"/>
        </w:rPr>
        <w:t>Қорытынды бағалауды есептеу формуласы:</w:t>
      </w:r>
    </w:p>
    <w:p w14:paraId="44F73DE2" w14:textId="4F3A1EB8" w:rsidR="00FD2921" w:rsidRPr="00343418" w:rsidRDefault="00343418" w:rsidP="00D439CC">
      <w:pPr>
        <w:ind w:left="567"/>
        <w:jc w:val="both"/>
        <w:rPr>
          <w:sz w:val="24"/>
          <w:szCs w:val="24"/>
          <w:lang w:val="kk-KZ"/>
        </w:rPr>
      </w:pPr>
      <w:r w:rsidRPr="00343418">
        <w:rPr>
          <w:sz w:val="24"/>
          <w:szCs w:val="24"/>
          <w:lang w:val="kk-KZ"/>
        </w:rPr>
        <w:t>Қорытынды баға</w:t>
      </w:r>
      <w:r w:rsidRPr="00343418">
        <w:rPr>
          <w:b/>
          <w:bCs/>
          <w:sz w:val="24"/>
          <w:szCs w:val="24"/>
          <w:lang w:val="kk-KZ"/>
        </w:rPr>
        <w:t xml:space="preserve"> (ҚБ) = (%1+%2+%3+%4+%5+%6) / К, </w:t>
      </w:r>
      <w:r w:rsidRPr="00343418">
        <w:rPr>
          <w:sz w:val="24"/>
          <w:szCs w:val="24"/>
          <w:lang w:val="kk-KZ"/>
        </w:rPr>
        <w:t>мұндағы</w:t>
      </w:r>
      <w:r w:rsidRPr="00343418">
        <w:rPr>
          <w:b/>
          <w:bCs/>
          <w:sz w:val="24"/>
          <w:szCs w:val="24"/>
          <w:lang w:val="kk-KZ"/>
        </w:rPr>
        <w:t xml:space="preserve"> % </w:t>
      </w:r>
      <w:r w:rsidRPr="00343418">
        <w:rPr>
          <w:sz w:val="24"/>
          <w:szCs w:val="24"/>
          <w:lang w:val="kk-KZ"/>
        </w:rPr>
        <w:t>- критерий бойынша тапсырманы орындау деңгейі</w:t>
      </w:r>
      <w:r w:rsidRPr="00343418">
        <w:rPr>
          <w:b/>
          <w:bCs/>
          <w:sz w:val="24"/>
          <w:szCs w:val="24"/>
          <w:lang w:val="kk-KZ"/>
        </w:rPr>
        <w:t>, К-</w:t>
      </w:r>
      <w:r w:rsidRPr="00343418">
        <w:rPr>
          <w:sz w:val="24"/>
          <w:szCs w:val="24"/>
          <w:lang w:val="kk-KZ"/>
        </w:rPr>
        <w:t>критерийлердің жалпы саны.</w:t>
      </w:r>
    </w:p>
    <w:p w14:paraId="090DAC95" w14:textId="77777777" w:rsidR="007F3AD5" w:rsidRPr="00B12580" w:rsidRDefault="007F3AD5" w:rsidP="00D439CC">
      <w:pPr>
        <w:ind w:left="567"/>
        <w:rPr>
          <w:rFonts w:eastAsiaTheme="minorHAnsi"/>
          <w:b/>
          <w:bCs/>
          <w:sz w:val="20"/>
          <w:szCs w:val="20"/>
          <w:lang w:val="kk-KZ" w:eastAsia="ru-RU"/>
        </w:rPr>
      </w:pPr>
    </w:p>
    <w:p w14:paraId="01BAA56E" w14:textId="401E6E63" w:rsidR="00FD2921" w:rsidRDefault="00343418" w:rsidP="00D439CC">
      <w:pPr>
        <w:ind w:left="567"/>
        <w:rPr>
          <w:b/>
          <w:bCs/>
          <w:sz w:val="24"/>
          <w:szCs w:val="24"/>
          <w:lang w:val="kk-KZ" w:eastAsia="ru-RU"/>
        </w:rPr>
      </w:pPr>
      <w:r w:rsidRPr="00343418">
        <w:rPr>
          <w:b/>
          <w:bCs/>
          <w:sz w:val="24"/>
          <w:szCs w:val="24"/>
          <w:lang w:val="kk-KZ" w:eastAsia="ru-RU"/>
        </w:rPr>
        <w:t>Қорытынды бал</w:t>
      </w:r>
      <w:r>
        <w:rPr>
          <w:b/>
          <w:bCs/>
          <w:sz w:val="24"/>
          <w:szCs w:val="24"/>
          <w:lang w:val="kk-KZ" w:eastAsia="ru-RU"/>
        </w:rPr>
        <w:t>л</w:t>
      </w:r>
      <w:r w:rsidRPr="00343418">
        <w:rPr>
          <w:b/>
          <w:bCs/>
          <w:sz w:val="24"/>
          <w:szCs w:val="24"/>
          <w:lang w:val="kk-KZ" w:eastAsia="ru-RU"/>
        </w:rPr>
        <w:t>ды есептеу мысалы</w:t>
      </w:r>
    </w:p>
    <w:p w14:paraId="10A67FB4" w14:textId="77777777" w:rsidR="00D439CC" w:rsidRPr="00B12580" w:rsidRDefault="00D439CC" w:rsidP="00D439CC">
      <w:pPr>
        <w:ind w:left="567"/>
        <w:rPr>
          <w:sz w:val="24"/>
          <w:szCs w:val="24"/>
          <w:lang w:val="kk-KZ" w:eastAsia="ru-RU"/>
        </w:rPr>
      </w:pPr>
    </w:p>
    <w:tbl>
      <w:tblPr>
        <w:tblStyle w:val="a9"/>
        <w:tblW w:w="14922" w:type="dxa"/>
        <w:tblInd w:w="562" w:type="dxa"/>
        <w:tblLayout w:type="fixed"/>
        <w:tblLook w:val="06A0" w:firstRow="1" w:lastRow="0" w:firstColumn="1" w:lastColumn="0" w:noHBand="1" w:noVBand="1"/>
      </w:tblPr>
      <w:tblGrid>
        <w:gridCol w:w="426"/>
        <w:gridCol w:w="3465"/>
        <w:gridCol w:w="1823"/>
        <w:gridCol w:w="1844"/>
        <w:gridCol w:w="2694"/>
        <w:gridCol w:w="1419"/>
        <w:gridCol w:w="3251"/>
      </w:tblGrid>
      <w:tr w:rsidR="00EA263E" w:rsidRPr="00B12580" w14:paraId="671DDF02" w14:textId="77777777" w:rsidTr="00D439CC">
        <w:trPr>
          <w:trHeight w:val="2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977" w14:textId="77777777" w:rsidR="00FD2921" w:rsidRPr="00B12580" w:rsidRDefault="00FD2921">
            <w:pPr>
              <w:rPr>
                <w:b/>
                <w:bCs/>
                <w:noProof/>
                <w:sz w:val="24"/>
                <w:szCs w:val="24"/>
                <w:lang w:val="kk-KZ"/>
              </w:rPr>
            </w:pPr>
            <w:r w:rsidRPr="00B12580">
              <w:rPr>
                <w:b/>
                <w:bCs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664" w14:textId="77777777" w:rsidR="00FD2921" w:rsidRPr="00B12580" w:rsidRDefault="00FD2921">
            <w:pPr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  <w:r w:rsidRPr="00B12580"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6B019C" wp14:editId="3829883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B12580">
              <w:rPr>
                <w:b/>
                <w:bCs/>
                <w:sz w:val="24"/>
                <w:szCs w:val="24"/>
                <w:lang w:val="kk-KZ"/>
              </w:rPr>
              <w:t xml:space="preserve">                  Балл</w:t>
            </w:r>
          </w:p>
          <w:p w14:paraId="094D53FC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769BB33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4E379940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  <w:r w:rsidRPr="00B12580">
              <w:rPr>
                <w:b/>
                <w:bCs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CB8" w14:textId="43449FCB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>
              <w:rPr>
                <w:b/>
                <w:bCs/>
                <w:sz w:val="24"/>
                <w:szCs w:val="24"/>
                <w:lang w:val="kk-KZ" w:eastAsia="ru-RU"/>
              </w:rPr>
              <w:t>Өте жақсы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</w:p>
          <w:p w14:paraId="66FD8AF8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3AEA" w14:textId="2B97E52D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>
              <w:rPr>
                <w:b/>
                <w:bCs/>
                <w:sz w:val="24"/>
                <w:szCs w:val="24"/>
                <w:lang w:val="kk-KZ" w:eastAsia="ru-RU"/>
              </w:rPr>
              <w:t>Жақсы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EF48" w14:textId="27B34148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 w:rsidRPr="00343418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Қанағаттанарлық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9EA" w14:textId="504B6EA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 «</w:t>
            </w:r>
            <w:r w:rsidR="00343418" w:rsidRPr="00343418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Қанағаттанарлықсыз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</w:p>
          <w:p w14:paraId="56326A1E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1E009B08" w14:textId="77777777" w:rsidTr="00D439CC">
        <w:trPr>
          <w:trHeight w:val="4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2EF7" w14:textId="77777777" w:rsidR="00FD2921" w:rsidRPr="00B12580" w:rsidRDefault="00FD2921">
            <w:pPr>
              <w:rPr>
                <w:b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680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4DB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90-100 %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EFE5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70-89 %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EFB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50-69 %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4347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25-49 %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E80A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0-24 %</w:t>
            </w:r>
          </w:p>
        </w:tc>
      </w:tr>
      <w:tr w:rsidR="00EA263E" w:rsidRPr="00B12580" w14:paraId="6F8A36E8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BC1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1748" w14:textId="65AC4E10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F987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7BF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41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FC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BF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564A7C4F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3E0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79EF" w14:textId="760E24CD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38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F0A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CB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0ED4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8A5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0168C067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CFA6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CAD3" w14:textId="5A9B0AA1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159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50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C0C0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A56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75C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4ADCC70F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9F0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70B5" w14:textId="7618EEE6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0E7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15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17F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7C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696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461C9C70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EA2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EAB5" w14:textId="6D0A7937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01E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D1B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DFA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05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42E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77DD6503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157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7979" w14:textId="4FC9744F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131D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88D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AF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CC73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83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64C27D00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2EA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40FF" w14:textId="35CCAA06" w:rsidR="00FD2921" w:rsidRPr="00B12580" w:rsidRDefault="00343418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343418">
              <w:rPr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="00FD2921" w:rsidRPr="00B12580">
              <w:rPr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5400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43E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3F86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D784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94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2B7" w14:textId="6E98C7EC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200</w:t>
            </w:r>
            <w:r w:rsidR="00343418">
              <w:rPr>
                <w:sz w:val="24"/>
                <w:szCs w:val="24"/>
                <w:lang w:val="kk-KZ" w:eastAsia="ru-RU"/>
              </w:rPr>
              <w:t xml:space="preserve"> </w:t>
            </w:r>
            <w:r w:rsidRPr="00B12580">
              <w:rPr>
                <w:sz w:val="24"/>
                <w:szCs w:val="24"/>
                <w:lang w:val="kk-KZ" w:eastAsia="ru-RU"/>
              </w:rPr>
              <w:t xml:space="preserve">+ 75 + 60 + 94 = 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429</w:t>
            </w:r>
          </w:p>
          <w:p w14:paraId="2276366D" w14:textId="3D5A322E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429 / 6 критери</w:t>
            </w:r>
            <w:r w:rsidR="00343418">
              <w:rPr>
                <w:b/>
                <w:bCs/>
                <w:sz w:val="24"/>
                <w:szCs w:val="24"/>
                <w:lang w:val="en-US" w:eastAsia="ru-RU"/>
              </w:rPr>
              <w:t>й</w:t>
            </w:r>
            <w:r w:rsidR="00D439CC">
              <w:rPr>
                <w:b/>
                <w:bCs/>
                <w:sz w:val="24"/>
                <w:szCs w:val="24"/>
                <w:lang w:val="kk-KZ" w:eastAsia="ru-RU"/>
              </w:rPr>
              <w:t>лер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 = 71,5</w:t>
            </w:r>
          </w:p>
          <w:p w14:paraId="2C12B550" w14:textId="3752627B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 w:rsidRPr="00343418">
              <w:rPr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="00FD2921" w:rsidRPr="00B12580">
              <w:rPr>
                <w:b/>
                <w:bCs/>
                <w:sz w:val="24"/>
                <w:szCs w:val="24"/>
                <w:lang w:val="kk-KZ" w:eastAsia="ru-RU"/>
              </w:rPr>
              <w:t>балл в % = 72</w:t>
            </w:r>
          </w:p>
        </w:tc>
      </w:tr>
    </w:tbl>
    <w:p w14:paraId="14425905" w14:textId="77777777" w:rsidR="00FD2921" w:rsidRPr="00B12580" w:rsidRDefault="00FD2921" w:rsidP="00FD2921">
      <w:pPr>
        <w:rPr>
          <w:sz w:val="24"/>
          <w:szCs w:val="24"/>
          <w:lang w:val="kk-KZ" w:eastAsia="ru-RU"/>
        </w:rPr>
      </w:pPr>
    </w:p>
    <w:p w14:paraId="0BAC6AFA" w14:textId="77777777" w:rsidR="00343418" w:rsidRDefault="00343418" w:rsidP="00D439CC">
      <w:pPr>
        <w:ind w:right="1046" w:firstLine="709"/>
        <w:jc w:val="both"/>
        <w:rPr>
          <w:sz w:val="24"/>
          <w:szCs w:val="24"/>
          <w:lang w:val="kk-KZ"/>
        </w:rPr>
      </w:pPr>
    </w:p>
    <w:p w14:paraId="77DE6069" w14:textId="48BC1EDF" w:rsidR="00343418" w:rsidRPr="00B12580" w:rsidRDefault="00343418" w:rsidP="00D439CC">
      <w:pPr>
        <w:ind w:left="720" w:right="1046" w:firstLine="11"/>
        <w:jc w:val="both"/>
        <w:rPr>
          <w:sz w:val="24"/>
          <w:szCs w:val="24"/>
          <w:lang w:val="kk-KZ"/>
        </w:rPr>
      </w:pPr>
      <w:r w:rsidRPr="00343418">
        <w:rPr>
          <w:sz w:val="24"/>
          <w:szCs w:val="24"/>
          <w:lang w:val="kk-KZ"/>
        </w:rPr>
        <w:t xml:space="preserve">Есептеу кезінде алынған пайыздарға сүйене отырып, біз бағалауды бағалау шкаласымен салыстыра аламыз. </w:t>
      </w:r>
      <w:r w:rsidRPr="00343418">
        <w:rPr>
          <w:b/>
          <w:bCs/>
          <w:sz w:val="24"/>
          <w:szCs w:val="24"/>
          <w:lang w:val="kk-KZ"/>
        </w:rPr>
        <w:t>72 балл</w:t>
      </w:r>
      <w:r w:rsidRPr="00343418">
        <w:rPr>
          <w:sz w:val="24"/>
          <w:szCs w:val="24"/>
          <w:lang w:val="kk-KZ"/>
        </w:rPr>
        <w:t xml:space="preserve"> 70 баллдан 89 баллға дейін, бұл бағалау шкаласына сәйкес </w:t>
      </w:r>
      <w:r w:rsidRPr="00343418">
        <w:rPr>
          <w:b/>
          <w:bCs/>
          <w:sz w:val="24"/>
          <w:szCs w:val="24"/>
          <w:lang w:val="kk-KZ"/>
        </w:rPr>
        <w:t>«Жақсы»</w:t>
      </w:r>
      <w:r w:rsidRPr="00343418">
        <w:rPr>
          <w:sz w:val="24"/>
          <w:szCs w:val="24"/>
          <w:lang w:val="kk-KZ"/>
        </w:rPr>
        <w:t xml:space="preserve"> санатына сай келеді. Осылайша, осы есептеуде емтихан дәстүрлі бағалау шкаласы мен ECTS-ке ауыстыра отырып, білім алушылардың оқу жетістіктерін есепке алуды бағалаудың баллдық-рейтингтік әріптік жүйесіне сәйкес </w:t>
      </w:r>
      <w:r w:rsidRPr="00343418">
        <w:rPr>
          <w:b/>
          <w:bCs/>
          <w:sz w:val="24"/>
          <w:szCs w:val="24"/>
          <w:lang w:val="kk-KZ"/>
        </w:rPr>
        <w:t>«Жақсы»</w:t>
      </w:r>
      <w:r w:rsidRPr="00343418">
        <w:rPr>
          <w:sz w:val="24"/>
          <w:szCs w:val="24"/>
          <w:lang w:val="kk-KZ"/>
        </w:rPr>
        <w:t xml:space="preserve"> </w:t>
      </w:r>
      <w:r w:rsidRPr="00343418">
        <w:rPr>
          <w:b/>
          <w:bCs/>
          <w:sz w:val="24"/>
          <w:szCs w:val="24"/>
          <w:lang w:val="kk-KZ"/>
        </w:rPr>
        <w:t>72 баллға</w:t>
      </w:r>
      <w:r w:rsidRPr="00343418">
        <w:rPr>
          <w:sz w:val="24"/>
          <w:szCs w:val="24"/>
          <w:lang w:val="kk-KZ"/>
        </w:rPr>
        <w:t xml:space="preserve"> бағаланатын болады.</w:t>
      </w:r>
    </w:p>
    <w:p w14:paraId="0329166F" w14:textId="77777777" w:rsidR="00880471" w:rsidRPr="00B12580" w:rsidRDefault="00880471" w:rsidP="00733ABD">
      <w:pPr>
        <w:rPr>
          <w:lang w:val="kk-KZ"/>
        </w:rPr>
      </w:pPr>
    </w:p>
    <w:p w14:paraId="5A4E4CE8" w14:textId="77777777" w:rsidR="00880471" w:rsidRPr="00B12580" w:rsidRDefault="00880471" w:rsidP="00733ABD">
      <w:pPr>
        <w:rPr>
          <w:lang w:val="kk-KZ"/>
        </w:rPr>
      </w:pPr>
    </w:p>
    <w:p w14:paraId="1C101E78" w14:textId="77777777" w:rsidR="00D439CC" w:rsidRDefault="00D439CC" w:rsidP="00880471">
      <w:pPr>
        <w:ind w:left="2694"/>
        <w:rPr>
          <w:sz w:val="24"/>
          <w:szCs w:val="24"/>
          <w:lang w:val="kk-KZ"/>
        </w:rPr>
      </w:pPr>
    </w:p>
    <w:p w14:paraId="67F39ECA" w14:textId="2E88931D" w:rsidR="00EF5C72" w:rsidRPr="00EF5C72" w:rsidRDefault="00EF5C72" w:rsidP="00EF5C72">
      <w:pPr>
        <w:spacing w:after="120"/>
        <w:ind w:left="709"/>
        <w:jc w:val="both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Декан     _____________________________________</w:t>
      </w:r>
      <w:r w:rsidRPr="00EF5C72">
        <w:rPr>
          <w:bCs/>
          <w:sz w:val="20"/>
          <w:szCs w:val="20"/>
          <w:lang w:val="kk-KZ"/>
        </w:rPr>
        <w:tab/>
        <w:t>Б.Ө. Жолдасбекова</w:t>
      </w:r>
    </w:p>
    <w:p w14:paraId="081F8DEB" w14:textId="77777777" w:rsidR="00EF5C72" w:rsidRPr="00EF5C72" w:rsidRDefault="00EF5C72" w:rsidP="00EF5C72">
      <w:pPr>
        <w:spacing w:after="120"/>
        <w:ind w:left="709"/>
        <w:jc w:val="both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 xml:space="preserve">                                                                         </w:t>
      </w:r>
    </w:p>
    <w:p w14:paraId="3D941E61" w14:textId="4C08F816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Кафедра меңгерушісі _________________________</w:t>
      </w:r>
      <w:r w:rsidRPr="00EF5C72">
        <w:rPr>
          <w:bCs/>
          <w:sz w:val="20"/>
          <w:szCs w:val="20"/>
          <w:lang w:val="kk-KZ"/>
        </w:rPr>
        <w:tab/>
        <w:t>А.Б. Темірболат</w:t>
      </w:r>
    </w:p>
    <w:p w14:paraId="765E36F1" w14:textId="77777777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</w:p>
    <w:p w14:paraId="176EB53D" w14:textId="3F9B4FEE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Дәріскер ________________</w:t>
      </w:r>
      <w:r w:rsidR="00F87BB0">
        <w:rPr>
          <w:bCs/>
          <w:sz w:val="20"/>
          <w:szCs w:val="20"/>
          <w:lang w:val="kk-KZ"/>
        </w:rPr>
        <w:t>_____________________</w:t>
      </w:r>
      <w:r w:rsidR="00F87BB0">
        <w:rPr>
          <w:bCs/>
          <w:sz w:val="20"/>
          <w:szCs w:val="20"/>
          <w:lang w:val="kk-KZ"/>
        </w:rPr>
        <w:tab/>
        <w:t>Б.С. Сарбасов</w:t>
      </w:r>
    </w:p>
    <w:p w14:paraId="6F871884" w14:textId="77777777" w:rsidR="00A61B46" w:rsidRPr="00EF5C72" w:rsidRDefault="00A61B46" w:rsidP="00EF5C72">
      <w:pPr>
        <w:ind w:left="709"/>
        <w:rPr>
          <w:bCs/>
          <w:lang w:val="kk-KZ"/>
        </w:rPr>
      </w:pPr>
    </w:p>
    <w:sectPr w:rsidR="00A61B46" w:rsidRPr="00EF5C72" w:rsidSect="00222782">
      <w:pgSz w:w="16838" w:h="11906" w:orient="landscape"/>
      <w:pgMar w:top="1134" w:right="851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BED"/>
    <w:multiLevelType w:val="hybridMultilevel"/>
    <w:tmpl w:val="0846D8A4"/>
    <w:lvl w:ilvl="0" w:tplc="D9260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B06384"/>
    <w:multiLevelType w:val="hybridMultilevel"/>
    <w:tmpl w:val="A7A4F116"/>
    <w:lvl w:ilvl="0" w:tplc="A102621E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D221F"/>
    <w:multiLevelType w:val="hybridMultilevel"/>
    <w:tmpl w:val="78FA7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94CA6"/>
    <w:multiLevelType w:val="hybridMultilevel"/>
    <w:tmpl w:val="5E6AA6C6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 w15:restartNumberingAfterBreak="0">
    <w:nsid w:val="1555050A"/>
    <w:multiLevelType w:val="hybridMultilevel"/>
    <w:tmpl w:val="6CA0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68BE"/>
    <w:multiLevelType w:val="hybridMultilevel"/>
    <w:tmpl w:val="1A4AFD3A"/>
    <w:lvl w:ilvl="0" w:tplc="043F000F">
      <w:start w:val="1"/>
      <w:numFmt w:val="decimal"/>
      <w:lvlText w:val="%1."/>
      <w:lvlJc w:val="left"/>
      <w:pPr>
        <w:ind w:left="1571" w:hanging="360"/>
      </w:pPr>
    </w:lvl>
    <w:lvl w:ilvl="1" w:tplc="043F0019" w:tentative="1">
      <w:start w:val="1"/>
      <w:numFmt w:val="lowerLetter"/>
      <w:lvlText w:val="%2."/>
      <w:lvlJc w:val="left"/>
      <w:pPr>
        <w:ind w:left="2291" w:hanging="360"/>
      </w:pPr>
    </w:lvl>
    <w:lvl w:ilvl="2" w:tplc="043F001B" w:tentative="1">
      <w:start w:val="1"/>
      <w:numFmt w:val="lowerRoman"/>
      <w:lvlText w:val="%3."/>
      <w:lvlJc w:val="right"/>
      <w:pPr>
        <w:ind w:left="3011" w:hanging="180"/>
      </w:pPr>
    </w:lvl>
    <w:lvl w:ilvl="3" w:tplc="043F000F" w:tentative="1">
      <w:start w:val="1"/>
      <w:numFmt w:val="decimal"/>
      <w:lvlText w:val="%4."/>
      <w:lvlJc w:val="left"/>
      <w:pPr>
        <w:ind w:left="3731" w:hanging="360"/>
      </w:pPr>
    </w:lvl>
    <w:lvl w:ilvl="4" w:tplc="043F0019" w:tentative="1">
      <w:start w:val="1"/>
      <w:numFmt w:val="lowerLetter"/>
      <w:lvlText w:val="%5."/>
      <w:lvlJc w:val="left"/>
      <w:pPr>
        <w:ind w:left="4451" w:hanging="360"/>
      </w:pPr>
    </w:lvl>
    <w:lvl w:ilvl="5" w:tplc="043F001B" w:tentative="1">
      <w:start w:val="1"/>
      <w:numFmt w:val="lowerRoman"/>
      <w:lvlText w:val="%6."/>
      <w:lvlJc w:val="right"/>
      <w:pPr>
        <w:ind w:left="5171" w:hanging="180"/>
      </w:pPr>
    </w:lvl>
    <w:lvl w:ilvl="6" w:tplc="043F000F" w:tentative="1">
      <w:start w:val="1"/>
      <w:numFmt w:val="decimal"/>
      <w:lvlText w:val="%7."/>
      <w:lvlJc w:val="left"/>
      <w:pPr>
        <w:ind w:left="5891" w:hanging="360"/>
      </w:pPr>
    </w:lvl>
    <w:lvl w:ilvl="7" w:tplc="043F0019" w:tentative="1">
      <w:start w:val="1"/>
      <w:numFmt w:val="lowerLetter"/>
      <w:lvlText w:val="%8."/>
      <w:lvlJc w:val="left"/>
      <w:pPr>
        <w:ind w:left="6611" w:hanging="360"/>
      </w:pPr>
    </w:lvl>
    <w:lvl w:ilvl="8" w:tplc="043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7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8" w15:restartNumberingAfterBreak="0">
    <w:nsid w:val="1E067461"/>
    <w:multiLevelType w:val="hybridMultilevel"/>
    <w:tmpl w:val="EADEC9F6"/>
    <w:lvl w:ilvl="0" w:tplc="043F000F">
      <w:start w:val="1"/>
      <w:numFmt w:val="decimal"/>
      <w:lvlText w:val="%1."/>
      <w:lvlJc w:val="left"/>
      <w:pPr>
        <w:ind w:left="1695" w:hanging="360"/>
      </w:pPr>
    </w:lvl>
    <w:lvl w:ilvl="1" w:tplc="043F0019" w:tentative="1">
      <w:start w:val="1"/>
      <w:numFmt w:val="lowerLetter"/>
      <w:lvlText w:val="%2."/>
      <w:lvlJc w:val="left"/>
      <w:pPr>
        <w:ind w:left="2415" w:hanging="360"/>
      </w:pPr>
    </w:lvl>
    <w:lvl w:ilvl="2" w:tplc="043F001B" w:tentative="1">
      <w:start w:val="1"/>
      <w:numFmt w:val="lowerRoman"/>
      <w:lvlText w:val="%3."/>
      <w:lvlJc w:val="right"/>
      <w:pPr>
        <w:ind w:left="3135" w:hanging="180"/>
      </w:pPr>
    </w:lvl>
    <w:lvl w:ilvl="3" w:tplc="043F000F" w:tentative="1">
      <w:start w:val="1"/>
      <w:numFmt w:val="decimal"/>
      <w:lvlText w:val="%4."/>
      <w:lvlJc w:val="left"/>
      <w:pPr>
        <w:ind w:left="3855" w:hanging="360"/>
      </w:pPr>
    </w:lvl>
    <w:lvl w:ilvl="4" w:tplc="043F0019" w:tentative="1">
      <w:start w:val="1"/>
      <w:numFmt w:val="lowerLetter"/>
      <w:lvlText w:val="%5."/>
      <w:lvlJc w:val="left"/>
      <w:pPr>
        <w:ind w:left="4575" w:hanging="360"/>
      </w:pPr>
    </w:lvl>
    <w:lvl w:ilvl="5" w:tplc="043F001B" w:tentative="1">
      <w:start w:val="1"/>
      <w:numFmt w:val="lowerRoman"/>
      <w:lvlText w:val="%6."/>
      <w:lvlJc w:val="right"/>
      <w:pPr>
        <w:ind w:left="5295" w:hanging="180"/>
      </w:pPr>
    </w:lvl>
    <w:lvl w:ilvl="6" w:tplc="043F000F" w:tentative="1">
      <w:start w:val="1"/>
      <w:numFmt w:val="decimal"/>
      <w:lvlText w:val="%7."/>
      <w:lvlJc w:val="left"/>
      <w:pPr>
        <w:ind w:left="6015" w:hanging="360"/>
      </w:pPr>
    </w:lvl>
    <w:lvl w:ilvl="7" w:tplc="043F0019" w:tentative="1">
      <w:start w:val="1"/>
      <w:numFmt w:val="lowerLetter"/>
      <w:lvlText w:val="%8."/>
      <w:lvlJc w:val="left"/>
      <w:pPr>
        <w:ind w:left="6735" w:hanging="360"/>
      </w:pPr>
    </w:lvl>
    <w:lvl w:ilvl="8" w:tplc="043F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224D22FF"/>
    <w:multiLevelType w:val="hybridMultilevel"/>
    <w:tmpl w:val="F6E09758"/>
    <w:lvl w:ilvl="0" w:tplc="74320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7A2E03"/>
    <w:multiLevelType w:val="hybridMultilevel"/>
    <w:tmpl w:val="16A62634"/>
    <w:lvl w:ilvl="0" w:tplc="E0A25C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13" w15:restartNumberingAfterBreak="0">
    <w:nsid w:val="2CE036CB"/>
    <w:multiLevelType w:val="hybridMultilevel"/>
    <w:tmpl w:val="E6F26C26"/>
    <w:lvl w:ilvl="0" w:tplc="541650D2">
      <w:start w:val="1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5" w15:restartNumberingAfterBreak="0">
    <w:nsid w:val="2F244114"/>
    <w:multiLevelType w:val="hybridMultilevel"/>
    <w:tmpl w:val="A18E311C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6" w15:restartNumberingAfterBreak="0">
    <w:nsid w:val="2F2730D5"/>
    <w:multiLevelType w:val="hybridMultilevel"/>
    <w:tmpl w:val="1B26EBB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8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9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462A5"/>
    <w:multiLevelType w:val="hybridMultilevel"/>
    <w:tmpl w:val="64DCA53E"/>
    <w:lvl w:ilvl="0" w:tplc="EDF80028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22" w15:restartNumberingAfterBreak="0">
    <w:nsid w:val="4CC723D5"/>
    <w:multiLevelType w:val="hybridMultilevel"/>
    <w:tmpl w:val="57582114"/>
    <w:lvl w:ilvl="0" w:tplc="81CCD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39C58D4"/>
    <w:multiLevelType w:val="hybridMultilevel"/>
    <w:tmpl w:val="B29466DA"/>
    <w:lvl w:ilvl="0" w:tplc="DFD23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63D19FB"/>
    <w:multiLevelType w:val="hybridMultilevel"/>
    <w:tmpl w:val="C354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26" w15:restartNumberingAfterBreak="0">
    <w:nsid w:val="60381F28"/>
    <w:multiLevelType w:val="hybridMultilevel"/>
    <w:tmpl w:val="428C6E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29" w15:restartNumberingAfterBreak="0">
    <w:nsid w:val="65681A16"/>
    <w:multiLevelType w:val="hybridMultilevel"/>
    <w:tmpl w:val="D1400566"/>
    <w:lvl w:ilvl="0" w:tplc="043F000F">
      <w:start w:val="1"/>
      <w:numFmt w:val="decimal"/>
      <w:lvlText w:val="%1."/>
      <w:lvlJc w:val="left"/>
      <w:pPr>
        <w:ind w:left="2475" w:hanging="360"/>
      </w:pPr>
    </w:lvl>
    <w:lvl w:ilvl="1" w:tplc="043F0019" w:tentative="1">
      <w:start w:val="1"/>
      <w:numFmt w:val="lowerLetter"/>
      <w:lvlText w:val="%2."/>
      <w:lvlJc w:val="left"/>
      <w:pPr>
        <w:ind w:left="3195" w:hanging="360"/>
      </w:pPr>
    </w:lvl>
    <w:lvl w:ilvl="2" w:tplc="043F001B" w:tentative="1">
      <w:start w:val="1"/>
      <w:numFmt w:val="lowerRoman"/>
      <w:lvlText w:val="%3."/>
      <w:lvlJc w:val="right"/>
      <w:pPr>
        <w:ind w:left="3915" w:hanging="180"/>
      </w:pPr>
    </w:lvl>
    <w:lvl w:ilvl="3" w:tplc="043F000F" w:tentative="1">
      <w:start w:val="1"/>
      <w:numFmt w:val="decimal"/>
      <w:lvlText w:val="%4."/>
      <w:lvlJc w:val="left"/>
      <w:pPr>
        <w:ind w:left="4635" w:hanging="360"/>
      </w:pPr>
    </w:lvl>
    <w:lvl w:ilvl="4" w:tplc="043F0019" w:tentative="1">
      <w:start w:val="1"/>
      <w:numFmt w:val="lowerLetter"/>
      <w:lvlText w:val="%5."/>
      <w:lvlJc w:val="left"/>
      <w:pPr>
        <w:ind w:left="5355" w:hanging="360"/>
      </w:pPr>
    </w:lvl>
    <w:lvl w:ilvl="5" w:tplc="043F001B" w:tentative="1">
      <w:start w:val="1"/>
      <w:numFmt w:val="lowerRoman"/>
      <w:lvlText w:val="%6."/>
      <w:lvlJc w:val="right"/>
      <w:pPr>
        <w:ind w:left="6075" w:hanging="180"/>
      </w:pPr>
    </w:lvl>
    <w:lvl w:ilvl="6" w:tplc="043F000F" w:tentative="1">
      <w:start w:val="1"/>
      <w:numFmt w:val="decimal"/>
      <w:lvlText w:val="%7."/>
      <w:lvlJc w:val="left"/>
      <w:pPr>
        <w:ind w:left="6795" w:hanging="360"/>
      </w:pPr>
    </w:lvl>
    <w:lvl w:ilvl="7" w:tplc="043F0019" w:tentative="1">
      <w:start w:val="1"/>
      <w:numFmt w:val="lowerLetter"/>
      <w:lvlText w:val="%8."/>
      <w:lvlJc w:val="left"/>
      <w:pPr>
        <w:ind w:left="7515" w:hanging="360"/>
      </w:pPr>
    </w:lvl>
    <w:lvl w:ilvl="8" w:tplc="043F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0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31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</w:num>
  <w:num w:numId="9">
    <w:abstractNumId w:val="27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28"/>
  </w:num>
  <w:num w:numId="15">
    <w:abstractNumId w:val="8"/>
  </w:num>
  <w:num w:numId="16">
    <w:abstractNumId w:val="16"/>
  </w:num>
  <w:num w:numId="17">
    <w:abstractNumId w:val="3"/>
  </w:num>
  <w:num w:numId="18">
    <w:abstractNumId w:val="15"/>
  </w:num>
  <w:num w:numId="19">
    <w:abstractNumId w:val="29"/>
  </w:num>
  <w:num w:numId="20">
    <w:abstractNumId w:val="5"/>
  </w:num>
  <w:num w:numId="21">
    <w:abstractNumId w:val="2"/>
  </w:num>
  <w:num w:numId="22">
    <w:abstractNumId w:val="26"/>
  </w:num>
  <w:num w:numId="23">
    <w:abstractNumId w:val="20"/>
  </w:num>
  <w:num w:numId="24">
    <w:abstractNumId w:val="22"/>
  </w:num>
  <w:num w:numId="25">
    <w:abstractNumId w:val="10"/>
  </w:num>
  <w:num w:numId="26">
    <w:abstractNumId w:val="0"/>
  </w:num>
  <w:num w:numId="27">
    <w:abstractNumId w:val="24"/>
  </w:num>
  <w:num w:numId="28">
    <w:abstractNumId w:val="11"/>
  </w:num>
  <w:num w:numId="29">
    <w:abstractNumId w:val="1"/>
  </w:num>
  <w:num w:numId="30">
    <w:abstractNumId w:val="13"/>
  </w:num>
  <w:num w:numId="31">
    <w:abstractNumId w:val="2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69"/>
    <w:rsid w:val="00026584"/>
    <w:rsid w:val="0004336C"/>
    <w:rsid w:val="00043C5D"/>
    <w:rsid w:val="00063C40"/>
    <w:rsid w:val="0006737D"/>
    <w:rsid w:val="00074869"/>
    <w:rsid w:val="00076FA0"/>
    <w:rsid w:val="0008194D"/>
    <w:rsid w:val="000A725F"/>
    <w:rsid w:val="000B5C86"/>
    <w:rsid w:val="000D64DC"/>
    <w:rsid w:val="000F2CF2"/>
    <w:rsid w:val="001009CC"/>
    <w:rsid w:val="0010194F"/>
    <w:rsid w:val="00102A7D"/>
    <w:rsid w:val="00104B11"/>
    <w:rsid w:val="0014255E"/>
    <w:rsid w:val="00142E15"/>
    <w:rsid w:val="00147576"/>
    <w:rsid w:val="00155AD8"/>
    <w:rsid w:val="00163931"/>
    <w:rsid w:val="00173F29"/>
    <w:rsid w:val="001856C1"/>
    <w:rsid w:val="00195A4F"/>
    <w:rsid w:val="0019628B"/>
    <w:rsid w:val="00196730"/>
    <w:rsid w:val="001A4469"/>
    <w:rsid w:val="001A7A13"/>
    <w:rsid w:val="001B0C0D"/>
    <w:rsid w:val="001B170C"/>
    <w:rsid w:val="001B1AEC"/>
    <w:rsid w:val="001B54A0"/>
    <w:rsid w:val="001B798C"/>
    <w:rsid w:val="001C5899"/>
    <w:rsid w:val="0021107C"/>
    <w:rsid w:val="00215195"/>
    <w:rsid w:val="00222782"/>
    <w:rsid w:val="002346E9"/>
    <w:rsid w:val="00245E5E"/>
    <w:rsid w:val="00257435"/>
    <w:rsid w:val="00257B56"/>
    <w:rsid w:val="00264B16"/>
    <w:rsid w:val="00272A6B"/>
    <w:rsid w:val="002A0F0E"/>
    <w:rsid w:val="002A1EC0"/>
    <w:rsid w:val="002B0386"/>
    <w:rsid w:val="002B5D4D"/>
    <w:rsid w:val="002C2B88"/>
    <w:rsid w:val="002C54DC"/>
    <w:rsid w:val="002E6FF2"/>
    <w:rsid w:val="002F030F"/>
    <w:rsid w:val="002F6B13"/>
    <w:rsid w:val="0031593F"/>
    <w:rsid w:val="003258C1"/>
    <w:rsid w:val="00327335"/>
    <w:rsid w:val="003322CD"/>
    <w:rsid w:val="00340573"/>
    <w:rsid w:val="00341604"/>
    <w:rsid w:val="00343418"/>
    <w:rsid w:val="003640B9"/>
    <w:rsid w:val="00382EF0"/>
    <w:rsid w:val="003830E2"/>
    <w:rsid w:val="0039564F"/>
    <w:rsid w:val="003C1CFC"/>
    <w:rsid w:val="003C6EC5"/>
    <w:rsid w:val="003E045D"/>
    <w:rsid w:val="003E48F9"/>
    <w:rsid w:val="004002A3"/>
    <w:rsid w:val="00400919"/>
    <w:rsid w:val="00451552"/>
    <w:rsid w:val="00453D82"/>
    <w:rsid w:val="00463ED8"/>
    <w:rsid w:val="004815C4"/>
    <w:rsid w:val="00481CD1"/>
    <w:rsid w:val="00482808"/>
    <w:rsid w:val="004873B8"/>
    <w:rsid w:val="004A418D"/>
    <w:rsid w:val="004C640F"/>
    <w:rsid w:val="004E0B4A"/>
    <w:rsid w:val="004F07A7"/>
    <w:rsid w:val="004F24AF"/>
    <w:rsid w:val="00517D93"/>
    <w:rsid w:val="00525646"/>
    <w:rsid w:val="00566252"/>
    <w:rsid w:val="00574A3C"/>
    <w:rsid w:val="00594DA5"/>
    <w:rsid w:val="005A34E1"/>
    <w:rsid w:val="005A66E3"/>
    <w:rsid w:val="005A7F21"/>
    <w:rsid w:val="005C4F1C"/>
    <w:rsid w:val="005D7547"/>
    <w:rsid w:val="005E0BF6"/>
    <w:rsid w:val="00600E7C"/>
    <w:rsid w:val="006437F5"/>
    <w:rsid w:val="006507D9"/>
    <w:rsid w:val="00653763"/>
    <w:rsid w:val="006C0B95"/>
    <w:rsid w:val="006D0390"/>
    <w:rsid w:val="006D1513"/>
    <w:rsid w:val="006D3B05"/>
    <w:rsid w:val="006E0ED1"/>
    <w:rsid w:val="006E73D2"/>
    <w:rsid w:val="006E7B0B"/>
    <w:rsid w:val="006F11AE"/>
    <w:rsid w:val="006F6C09"/>
    <w:rsid w:val="0070292A"/>
    <w:rsid w:val="007076E6"/>
    <w:rsid w:val="00724FD4"/>
    <w:rsid w:val="00733ABD"/>
    <w:rsid w:val="00734079"/>
    <w:rsid w:val="007375F2"/>
    <w:rsid w:val="0075194D"/>
    <w:rsid w:val="00757CCF"/>
    <w:rsid w:val="00781489"/>
    <w:rsid w:val="00782F9F"/>
    <w:rsid w:val="007854F8"/>
    <w:rsid w:val="007A0295"/>
    <w:rsid w:val="007B13BC"/>
    <w:rsid w:val="007C4036"/>
    <w:rsid w:val="007D1BC0"/>
    <w:rsid w:val="007D53A6"/>
    <w:rsid w:val="007F2807"/>
    <w:rsid w:val="007F3AD5"/>
    <w:rsid w:val="007F5345"/>
    <w:rsid w:val="007F7FB7"/>
    <w:rsid w:val="00810549"/>
    <w:rsid w:val="00811DED"/>
    <w:rsid w:val="008145F1"/>
    <w:rsid w:val="00815F66"/>
    <w:rsid w:val="008314B2"/>
    <w:rsid w:val="00833EF8"/>
    <w:rsid w:val="00836D55"/>
    <w:rsid w:val="00847E08"/>
    <w:rsid w:val="0085011F"/>
    <w:rsid w:val="0085343A"/>
    <w:rsid w:val="00857C5D"/>
    <w:rsid w:val="00880471"/>
    <w:rsid w:val="008814C3"/>
    <w:rsid w:val="008A06D7"/>
    <w:rsid w:val="008A71B1"/>
    <w:rsid w:val="008B40F2"/>
    <w:rsid w:val="008C1223"/>
    <w:rsid w:val="008C63DC"/>
    <w:rsid w:val="008D0406"/>
    <w:rsid w:val="008D32FE"/>
    <w:rsid w:val="008D7280"/>
    <w:rsid w:val="008F2AA6"/>
    <w:rsid w:val="009069DD"/>
    <w:rsid w:val="009178D8"/>
    <w:rsid w:val="009223E1"/>
    <w:rsid w:val="00961524"/>
    <w:rsid w:val="009756A3"/>
    <w:rsid w:val="009762AC"/>
    <w:rsid w:val="0098673E"/>
    <w:rsid w:val="009A7F3D"/>
    <w:rsid w:val="009B635B"/>
    <w:rsid w:val="009C1021"/>
    <w:rsid w:val="009E1356"/>
    <w:rsid w:val="00A07906"/>
    <w:rsid w:val="00A41C78"/>
    <w:rsid w:val="00A45DEB"/>
    <w:rsid w:val="00A559E1"/>
    <w:rsid w:val="00A616A3"/>
    <w:rsid w:val="00A61B46"/>
    <w:rsid w:val="00A66553"/>
    <w:rsid w:val="00A907C9"/>
    <w:rsid w:val="00A91443"/>
    <w:rsid w:val="00AA37F7"/>
    <w:rsid w:val="00AB7210"/>
    <w:rsid w:val="00AD73A9"/>
    <w:rsid w:val="00AE2C25"/>
    <w:rsid w:val="00AE4004"/>
    <w:rsid w:val="00AE7E8F"/>
    <w:rsid w:val="00AE7EC9"/>
    <w:rsid w:val="00B12580"/>
    <w:rsid w:val="00B13C58"/>
    <w:rsid w:val="00B161BE"/>
    <w:rsid w:val="00B1796F"/>
    <w:rsid w:val="00B468CE"/>
    <w:rsid w:val="00B770E6"/>
    <w:rsid w:val="00B774E5"/>
    <w:rsid w:val="00B81D5F"/>
    <w:rsid w:val="00B84350"/>
    <w:rsid w:val="00B972B3"/>
    <w:rsid w:val="00BA1831"/>
    <w:rsid w:val="00BA3630"/>
    <w:rsid w:val="00BB3864"/>
    <w:rsid w:val="00BB4343"/>
    <w:rsid w:val="00BC12BA"/>
    <w:rsid w:val="00BE6E28"/>
    <w:rsid w:val="00BF6E1A"/>
    <w:rsid w:val="00C04CDD"/>
    <w:rsid w:val="00C22D65"/>
    <w:rsid w:val="00C26F13"/>
    <w:rsid w:val="00C329CF"/>
    <w:rsid w:val="00C47658"/>
    <w:rsid w:val="00C8458B"/>
    <w:rsid w:val="00CB5669"/>
    <w:rsid w:val="00CC3532"/>
    <w:rsid w:val="00CE30A9"/>
    <w:rsid w:val="00CE3F80"/>
    <w:rsid w:val="00CE7DB0"/>
    <w:rsid w:val="00CF5CF9"/>
    <w:rsid w:val="00D17C75"/>
    <w:rsid w:val="00D42433"/>
    <w:rsid w:val="00D439CC"/>
    <w:rsid w:val="00D43DC1"/>
    <w:rsid w:val="00D47D47"/>
    <w:rsid w:val="00D71199"/>
    <w:rsid w:val="00D76275"/>
    <w:rsid w:val="00DA69BA"/>
    <w:rsid w:val="00DB7725"/>
    <w:rsid w:val="00DD1CB5"/>
    <w:rsid w:val="00DD20FD"/>
    <w:rsid w:val="00DD29F6"/>
    <w:rsid w:val="00DF34EB"/>
    <w:rsid w:val="00DF6BDD"/>
    <w:rsid w:val="00DF779D"/>
    <w:rsid w:val="00E00D1A"/>
    <w:rsid w:val="00E24F5B"/>
    <w:rsid w:val="00E27F0F"/>
    <w:rsid w:val="00E32EE2"/>
    <w:rsid w:val="00E43878"/>
    <w:rsid w:val="00E56D18"/>
    <w:rsid w:val="00E6120B"/>
    <w:rsid w:val="00E700F5"/>
    <w:rsid w:val="00E858B6"/>
    <w:rsid w:val="00E861E5"/>
    <w:rsid w:val="00E91B05"/>
    <w:rsid w:val="00EA263E"/>
    <w:rsid w:val="00EB49C1"/>
    <w:rsid w:val="00EE2666"/>
    <w:rsid w:val="00EF5C72"/>
    <w:rsid w:val="00F0580A"/>
    <w:rsid w:val="00F15733"/>
    <w:rsid w:val="00F36E7E"/>
    <w:rsid w:val="00F54656"/>
    <w:rsid w:val="00F57CD8"/>
    <w:rsid w:val="00F606F4"/>
    <w:rsid w:val="00F665B3"/>
    <w:rsid w:val="00F85B80"/>
    <w:rsid w:val="00F87BB0"/>
    <w:rsid w:val="00F9019E"/>
    <w:rsid w:val="00F9597B"/>
    <w:rsid w:val="00FA6136"/>
    <w:rsid w:val="00FB20F4"/>
    <w:rsid w:val="00FB244D"/>
    <w:rsid w:val="00FC0688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9FCB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qFormat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B12580"/>
    <w:rPr>
      <w:rFonts w:cs="Times New Roman"/>
      <w:color w:val="auto"/>
      <w:u w:val="none"/>
      <w:effect w:val="none"/>
    </w:rPr>
  </w:style>
  <w:style w:type="character" w:customStyle="1" w:styleId="apple-converted-space">
    <w:name w:val="apple-converted-space"/>
    <w:basedOn w:val="a0"/>
    <w:rsid w:val="005A34E1"/>
  </w:style>
  <w:style w:type="paragraph" w:customStyle="1" w:styleId="11">
    <w:name w:val="Тізім ежесі1"/>
    <w:basedOn w:val="a"/>
    <w:qFormat/>
    <w:rsid w:val="007F3AD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b">
    <w:name w:val="No Spacing"/>
    <w:uiPriority w:val="1"/>
    <w:qFormat/>
    <w:rsid w:val="00DB772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">
    <w:name w:val="Body Text Indent 3"/>
    <w:basedOn w:val="a"/>
    <w:link w:val="30"/>
    <w:uiPriority w:val="99"/>
    <w:unhideWhenUsed/>
    <w:rsid w:val="00DB7725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772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51">
    <w:name w:val="Font Style51"/>
    <w:rsid w:val="00781489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4873B8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ebiportal.kz/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3A058-C78B-4FD8-9923-14FA3971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Пользователь</cp:lastModifiedBy>
  <cp:revision>6</cp:revision>
  <dcterms:created xsi:type="dcterms:W3CDTF">2024-01-18T18:03:00Z</dcterms:created>
  <dcterms:modified xsi:type="dcterms:W3CDTF">2024-01-18T18:06:00Z</dcterms:modified>
</cp:coreProperties>
</file>